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DB87D">
      <w:pPr>
        <w:spacing w:line="285" w:lineRule="auto"/>
      </w:pPr>
    </w:p>
    <w:p w14:paraId="7FEB5C50">
      <w:pPr>
        <w:spacing w:line="285" w:lineRule="auto"/>
      </w:pPr>
    </w:p>
    <w:p w14:paraId="03415F27">
      <w:pPr>
        <w:spacing w:line="285" w:lineRule="auto"/>
      </w:pPr>
    </w:p>
    <w:p w14:paraId="7DEC18D5">
      <w:pPr>
        <w:spacing w:before="169" w:line="219" w:lineRule="auto"/>
        <w:ind w:left="648"/>
        <w:rPr>
          <w:rFonts w:ascii="宋体" w:hAnsi="宋体" w:eastAsia="宋体" w:cs="宋体"/>
          <w:sz w:val="52"/>
          <w:szCs w:val="52"/>
        </w:rPr>
      </w:pPr>
      <w:r>
        <w:rPr>
          <w:rFonts w:ascii="宋体" w:hAnsi="宋体" w:eastAsia="宋体" w:cs="宋体"/>
          <w:b/>
          <w:bCs/>
          <w:spacing w:val="-7"/>
          <w:sz w:val="52"/>
          <w:szCs w:val="52"/>
        </w:rPr>
        <w:t>湖南省高校思想政治工作优秀案例</w:t>
      </w:r>
    </w:p>
    <w:p w14:paraId="65819006">
      <w:pPr>
        <w:spacing w:before="296" w:line="717" w:lineRule="exact"/>
        <w:ind w:left="2905"/>
        <w:rPr>
          <w:rFonts w:ascii="宋体" w:hAnsi="宋体" w:eastAsia="宋体" w:cs="宋体"/>
          <w:sz w:val="52"/>
          <w:szCs w:val="52"/>
          <w:lang w:eastAsia="zh-CN"/>
        </w:rPr>
      </w:pPr>
      <w:r>
        <w:rPr>
          <w:rFonts w:ascii="宋体" w:hAnsi="宋体" w:eastAsia="宋体" w:cs="宋体"/>
          <w:b/>
          <w:bCs/>
          <w:spacing w:val="-26"/>
          <w:position w:val="3"/>
          <w:sz w:val="52"/>
          <w:szCs w:val="52"/>
          <w:lang w:eastAsia="zh-CN"/>
        </w:rPr>
        <w:t>申</w:t>
      </w:r>
      <w:r>
        <w:rPr>
          <w:rFonts w:ascii="宋体" w:hAnsi="宋体" w:eastAsia="宋体" w:cs="宋体"/>
          <w:spacing w:val="44"/>
          <w:position w:val="3"/>
          <w:sz w:val="52"/>
          <w:szCs w:val="52"/>
          <w:lang w:eastAsia="zh-CN"/>
        </w:rPr>
        <w:t xml:space="preserve">   </w:t>
      </w:r>
      <w:r>
        <w:rPr>
          <w:rFonts w:ascii="宋体" w:hAnsi="宋体" w:eastAsia="宋体" w:cs="宋体"/>
          <w:b/>
          <w:bCs/>
          <w:spacing w:val="-26"/>
          <w:position w:val="3"/>
          <w:sz w:val="52"/>
          <w:szCs w:val="52"/>
          <w:lang w:eastAsia="zh-CN"/>
        </w:rPr>
        <w:t>报</w:t>
      </w:r>
      <w:r>
        <w:rPr>
          <w:rFonts w:ascii="宋体" w:hAnsi="宋体" w:eastAsia="宋体" w:cs="宋体"/>
          <w:spacing w:val="45"/>
          <w:position w:val="3"/>
          <w:sz w:val="52"/>
          <w:szCs w:val="52"/>
          <w:lang w:eastAsia="zh-CN"/>
        </w:rPr>
        <w:t xml:space="preserve">   </w:t>
      </w:r>
      <w:r>
        <w:rPr>
          <w:rFonts w:ascii="宋体" w:hAnsi="宋体" w:eastAsia="宋体" w:cs="宋体"/>
          <w:b/>
          <w:bCs/>
          <w:spacing w:val="-26"/>
          <w:position w:val="3"/>
          <w:sz w:val="52"/>
          <w:szCs w:val="52"/>
          <w:lang w:eastAsia="zh-CN"/>
        </w:rPr>
        <w:t>书</w:t>
      </w:r>
    </w:p>
    <w:p w14:paraId="367F35A2">
      <w:pPr>
        <w:spacing w:line="268" w:lineRule="auto"/>
        <w:rPr>
          <w:lang w:eastAsia="zh-CN"/>
        </w:rPr>
      </w:pPr>
    </w:p>
    <w:p w14:paraId="49396091">
      <w:pPr>
        <w:spacing w:line="268" w:lineRule="auto"/>
        <w:rPr>
          <w:lang w:eastAsia="zh-CN"/>
        </w:rPr>
      </w:pPr>
    </w:p>
    <w:p w14:paraId="393A76EA">
      <w:pPr>
        <w:spacing w:line="268" w:lineRule="auto"/>
        <w:rPr>
          <w:lang w:eastAsia="zh-CN"/>
        </w:rPr>
      </w:pPr>
    </w:p>
    <w:p w14:paraId="12F0B97D">
      <w:pPr>
        <w:spacing w:line="269" w:lineRule="auto"/>
        <w:rPr>
          <w:lang w:eastAsia="zh-CN"/>
        </w:rPr>
      </w:pPr>
    </w:p>
    <w:p w14:paraId="3808B904">
      <w:pPr>
        <w:spacing w:line="269" w:lineRule="auto"/>
        <w:rPr>
          <w:lang w:eastAsia="zh-CN"/>
        </w:rPr>
      </w:pPr>
    </w:p>
    <w:p w14:paraId="41AEA8AB">
      <w:pPr>
        <w:spacing w:line="269" w:lineRule="auto"/>
        <w:rPr>
          <w:lang w:eastAsia="zh-CN"/>
        </w:rPr>
      </w:pPr>
    </w:p>
    <w:p w14:paraId="64897645">
      <w:pPr>
        <w:spacing w:line="269" w:lineRule="auto"/>
        <w:rPr>
          <w:lang w:eastAsia="zh-CN"/>
        </w:rPr>
      </w:pPr>
    </w:p>
    <w:p w14:paraId="088B2038">
      <w:pPr>
        <w:spacing w:line="269" w:lineRule="auto"/>
        <w:rPr>
          <w:lang w:eastAsia="zh-CN"/>
        </w:rPr>
      </w:pPr>
    </w:p>
    <w:p w14:paraId="5C5FAE14">
      <w:pPr>
        <w:spacing w:before="115" w:line="222" w:lineRule="auto"/>
        <w:ind w:left="913"/>
        <w:rPr>
          <w:rFonts w:ascii="楷体" w:hAnsi="楷体" w:eastAsia="楷体" w:cs="楷体"/>
          <w:sz w:val="35"/>
          <w:szCs w:val="35"/>
          <w:lang w:eastAsia="zh-CN"/>
        </w:rPr>
      </w:pPr>
      <w:r>
        <w:rPr>
          <w:rFonts w:ascii="楷体" w:hAnsi="楷体" w:eastAsia="楷体" w:cs="楷体"/>
          <w:b/>
          <w:bCs/>
          <w:spacing w:val="4"/>
          <w:sz w:val="35"/>
          <w:szCs w:val="35"/>
          <w:lang w:eastAsia="zh-CN"/>
        </w:rPr>
        <w:t>单位名称</w:t>
      </w:r>
      <w:r>
        <w:rPr>
          <w:rFonts w:ascii="楷体" w:hAnsi="楷体" w:eastAsia="楷体" w:cs="楷体"/>
          <w:sz w:val="35"/>
          <w:szCs w:val="35"/>
          <w:u w:val="single"/>
          <w:lang w:eastAsia="zh-CN"/>
        </w:rPr>
        <w:t xml:space="preserve">  </w:t>
      </w:r>
      <w:r>
        <w:rPr>
          <w:rFonts w:hint="eastAsia" w:ascii="楷体" w:hAnsi="楷体" w:eastAsia="楷体" w:cs="楷体"/>
          <w:sz w:val="35"/>
          <w:szCs w:val="35"/>
          <w:u w:val="single"/>
          <w:lang w:eastAsia="zh-CN"/>
        </w:rPr>
        <w:t xml:space="preserve">  </w:t>
      </w:r>
      <w:r>
        <w:rPr>
          <w:rFonts w:ascii="楷体" w:hAnsi="楷体" w:eastAsia="楷体" w:cs="楷体"/>
          <w:sz w:val="35"/>
          <w:szCs w:val="35"/>
          <w:u w:val="single"/>
          <w:lang w:eastAsia="zh-CN"/>
        </w:rPr>
        <w:t xml:space="preserve"> </w:t>
      </w:r>
      <w:r>
        <w:rPr>
          <w:rFonts w:hint="eastAsia" w:ascii="楷体" w:hAnsi="楷体" w:eastAsia="楷体" w:cs="楷体"/>
          <w:sz w:val="35"/>
          <w:szCs w:val="35"/>
          <w:u w:val="single"/>
          <w:lang w:eastAsia="zh-CN"/>
        </w:rPr>
        <w:t xml:space="preserve"> 岳阳现代服务职业学院</w:t>
      </w:r>
      <w:r>
        <w:rPr>
          <w:rFonts w:ascii="楷体" w:hAnsi="楷体" w:eastAsia="楷体" w:cs="楷体"/>
          <w:sz w:val="35"/>
          <w:szCs w:val="35"/>
          <w:u w:val="single"/>
          <w:lang w:eastAsia="zh-CN"/>
        </w:rPr>
        <w:t xml:space="preserve">  </w:t>
      </w:r>
      <w:r>
        <w:rPr>
          <w:rFonts w:hint="eastAsia" w:ascii="楷体" w:hAnsi="楷体" w:eastAsia="楷体" w:cs="楷体"/>
          <w:sz w:val="35"/>
          <w:szCs w:val="35"/>
          <w:u w:val="single"/>
          <w:lang w:eastAsia="zh-CN"/>
        </w:rPr>
        <w:t xml:space="preserve">  </w:t>
      </w:r>
      <w:r>
        <w:rPr>
          <w:rFonts w:ascii="楷体" w:hAnsi="楷体" w:eastAsia="楷体" w:cs="楷体"/>
          <w:sz w:val="35"/>
          <w:szCs w:val="35"/>
          <w:u w:val="single"/>
          <w:lang w:eastAsia="zh-CN"/>
        </w:rPr>
        <w:t xml:space="preserve">  </w:t>
      </w:r>
    </w:p>
    <w:p w14:paraId="5DA615C6">
      <w:pPr>
        <w:spacing w:line="362" w:lineRule="auto"/>
        <w:rPr>
          <w:lang w:eastAsia="zh-CN"/>
        </w:rPr>
      </w:pPr>
    </w:p>
    <w:p w14:paraId="479E24F8">
      <w:pPr>
        <w:spacing w:before="114" w:line="475" w:lineRule="auto"/>
        <w:ind w:left="913" w:right="780"/>
        <w:rPr>
          <w:rFonts w:ascii="楷体" w:hAnsi="楷体" w:eastAsia="楷体" w:cs="楷体"/>
          <w:spacing w:val="-11"/>
          <w:sz w:val="35"/>
          <w:szCs w:val="35"/>
          <w:lang w:eastAsia="zh-CN"/>
        </w:rPr>
      </w:pPr>
      <w:r>
        <w:rPr>
          <w:rFonts w:ascii="楷体" w:hAnsi="楷体" w:eastAsia="楷体" w:cs="楷体"/>
          <w:b/>
          <w:bCs/>
          <w:spacing w:val="5"/>
          <w:sz w:val="35"/>
          <w:szCs w:val="35"/>
          <w:lang w:eastAsia="zh-CN"/>
        </w:rPr>
        <w:t>案例类别</w:t>
      </w:r>
      <w:r>
        <w:rPr>
          <w:rFonts w:ascii="楷体" w:hAnsi="楷体" w:eastAsia="楷体" w:cs="楷体"/>
          <w:spacing w:val="5"/>
          <w:sz w:val="35"/>
          <w:szCs w:val="35"/>
          <w:u w:val="single"/>
          <w:lang w:eastAsia="zh-CN"/>
        </w:rPr>
        <w:t xml:space="preserve">    </w:t>
      </w:r>
      <w:r>
        <w:rPr>
          <w:rFonts w:hint="eastAsia" w:ascii="楷体" w:hAnsi="楷体" w:eastAsia="楷体" w:cs="楷体"/>
          <w:spacing w:val="5"/>
          <w:sz w:val="35"/>
          <w:szCs w:val="35"/>
          <w:u w:val="single"/>
          <w:lang w:eastAsia="zh-CN"/>
        </w:rPr>
        <w:t xml:space="preserve">  </w:t>
      </w:r>
      <w:r>
        <w:rPr>
          <w:rFonts w:ascii="楷体" w:hAnsi="楷体" w:eastAsia="楷体" w:cs="楷体"/>
          <w:spacing w:val="5"/>
          <w:sz w:val="35"/>
          <w:szCs w:val="35"/>
          <w:u w:val="single"/>
          <w:lang w:eastAsia="zh-CN"/>
        </w:rPr>
        <w:t xml:space="preserve">     </w:t>
      </w:r>
      <w:r>
        <w:rPr>
          <w:rFonts w:hint="eastAsia" w:ascii="楷体" w:hAnsi="楷体" w:eastAsia="楷体" w:cs="楷体"/>
          <w:spacing w:val="5"/>
          <w:sz w:val="35"/>
          <w:szCs w:val="35"/>
          <w:u w:val="single"/>
          <w:lang w:eastAsia="zh-CN"/>
        </w:rPr>
        <w:t>实践育人</w:t>
      </w:r>
      <w:r>
        <w:rPr>
          <w:rFonts w:ascii="楷体" w:hAnsi="楷体" w:eastAsia="楷体" w:cs="楷体"/>
          <w:spacing w:val="5"/>
          <w:sz w:val="35"/>
          <w:szCs w:val="35"/>
          <w:u w:val="single"/>
          <w:lang w:eastAsia="zh-CN"/>
        </w:rPr>
        <w:t xml:space="preserve">                   </w:t>
      </w:r>
      <w:r>
        <w:rPr>
          <w:rFonts w:ascii="楷体" w:hAnsi="楷体" w:eastAsia="楷体" w:cs="楷体"/>
          <w:spacing w:val="4"/>
          <w:sz w:val="35"/>
          <w:szCs w:val="35"/>
          <w:u w:val="single"/>
          <w:lang w:eastAsia="zh-CN"/>
        </w:rPr>
        <w:t xml:space="preserve">   </w:t>
      </w:r>
      <w:r>
        <w:rPr>
          <w:rFonts w:ascii="楷体" w:hAnsi="楷体" w:eastAsia="楷体" w:cs="楷体"/>
          <w:sz w:val="35"/>
          <w:szCs w:val="35"/>
          <w:lang w:eastAsia="zh-CN"/>
        </w:rPr>
        <w:t xml:space="preserve"> </w:t>
      </w:r>
      <w:r>
        <w:rPr>
          <w:rFonts w:ascii="楷体" w:hAnsi="楷体" w:eastAsia="楷体" w:cs="楷体"/>
          <w:b/>
          <w:bCs/>
          <w:spacing w:val="4"/>
          <w:sz w:val="35"/>
          <w:szCs w:val="35"/>
          <w:lang w:eastAsia="zh-CN"/>
        </w:rPr>
        <w:t>案例名称</w:t>
      </w:r>
      <w:r>
        <w:rPr>
          <w:rFonts w:hint="eastAsia" w:ascii="楷体" w:hAnsi="楷体" w:eastAsia="楷体" w:cs="楷体"/>
          <w:spacing w:val="-6"/>
          <w:sz w:val="35"/>
          <w:szCs w:val="35"/>
          <w:u w:val="single"/>
          <w:lang w:eastAsia="zh-CN"/>
        </w:rPr>
        <w:t xml:space="preserve">把假期实践活动纳入思政课教学体系 </w:t>
      </w:r>
    </w:p>
    <w:p w14:paraId="18FD2858">
      <w:pPr>
        <w:spacing w:before="2" w:line="220" w:lineRule="auto"/>
        <w:ind w:left="917"/>
        <w:rPr>
          <w:rFonts w:ascii="楷体" w:hAnsi="楷体" w:eastAsia="楷体" w:cs="楷体"/>
          <w:sz w:val="35"/>
          <w:szCs w:val="35"/>
          <w:lang w:eastAsia="zh-CN"/>
        </w:rPr>
      </w:pPr>
      <w:r>
        <w:rPr>
          <w:rFonts w:ascii="楷体" w:hAnsi="楷体" w:eastAsia="楷体" w:cs="楷体"/>
          <w:b/>
          <w:bCs/>
          <w:spacing w:val="-13"/>
          <w:sz w:val="35"/>
          <w:szCs w:val="35"/>
          <w:lang w:eastAsia="zh-CN"/>
        </w:rPr>
        <w:t>填报日期</w:t>
      </w:r>
      <w:r>
        <w:rPr>
          <w:rFonts w:ascii="楷体" w:hAnsi="楷体" w:eastAsia="楷体" w:cs="楷体"/>
          <w:spacing w:val="6"/>
          <w:sz w:val="35"/>
          <w:szCs w:val="35"/>
          <w:u w:val="single"/>
          <w:lang w:eastAsia="zh-CN"/>
        </w:rPr>
        <w:t xml:space="preserve">     </w:t>
      </w:r>
      <w:r>
        <w:rPr>
          <w:rFonts w:hint="eastAsia" w:ascii="楷体" w:hAnsi="楷体" w:eastAsia="楷体" w:cs="楷体"/>
          <w:spacing w:val="6"/>
          <w:sz w:val="35"/>
          <w:szCs w:val="35"/>
          <w:u w:val="single"/>
          <w:lang w:eastAsia="zh-CN"/>
        </w:rPr>
        <w:t>2025</w:t>
      </w:r>
      <w:r>
        <w:rPr>
          <w:rFonts w:ascii="楷体" w:hAnsi="楷体" w:eastAsia="楷体" w:cs="楷体"/>
          <w:spacing w:val="-13"/>
          <w:sz w:val="35"/>
          <w:szCs w:val="35"/>
          <w:u w:val="single"/>
          <w:lang w:eastAsia="zh-CN"/>
        </w:rPr>
        <w:t>年</w:t>
      </w:r>
      <w:r>
        <w:rPr>
          <w:rFonts w:hint="eastAsia" w:ascii="楷体" w:hAnsi="楷体" w:eastAsia="楷体" w:cs="楷体"/>
          <w:spacing w:val="-13"/>
          <w:sz w:val="35"/>
          <w:szCs w:val="35"/>
          <w:u w:val="single"/>
          <w:lang w:eastAsia="zh-CN"/>
        </w:rPr>
        <w:t xml:space="preserve">  </w:t>
      </w:r>
      <w:r>
        <w:rPr>
          <w:rFonts w:hint="eastAsia" w:ascii="楷体" w:hAnsi="楷体" w:eastAsia="楷体" w:cs="楷体"/>
          <w:spacing w:val="14"/>
          <w:sz w:val="35"/>
          <w:szCs w:val="35"/>
          <w:u w:val="single"/>
          <w:lang w:eastAsia="zh-CN"/>
        </w:rPr>
        <w:t xml:space="preserve">6  </w:t>
      </w:r>
      <w:r>
        <w:rPr>
          <w:rFonts w:ascii="楷体" w:hAnsi="楷体" w:eastAsia="楷体" w:cs="楷体"/>
          <w:spacing w:val="-13"/>
          <w:sz w:val="35"/>
          <w:szCs w:val="35"/>
          <w:u w:val="single"/>
          <w:lang w:eastAsia="zh-CN"/>
        </w:rPr>
        <w:t>月</w:t>
      </w:r>
      <w:r>
        <w:rPr>
          <w:rFonts w:ascii="楷体" w:hAnsi="楷体" w:eastAsia="楷体" w:cs="楷体"/>
          <w:spacing w:val="27"/>
          <w:sz w:val="35"/>
          <w:szCs w:val="35"/>
          <w:u w:val="single"/>
          <w:lang w:eastAsia="zh-CN"/>
        </w:rPr>
        <w:t xml:space="preserve"> </w:t>
      </w:r>
      <w:r>
        <w:rPr>
          <w:rFonts w:hint="eastAsia" w:ascii="楷体" w:hAnsi="楷体" w:eastAsia="楷体" w:cs="楷体"/>
          <w:spacing w:val="27"/>
          <w:sz w:val="35"/>
          <w:szCs w:val="35"/>
          <w:u w:val="single"/>
          <w:lang w:eastAsia="zh-CN"/>
        </w:rPr>
        <w:t xml:space="preserve"> 6</w:t>
      </w:r>
      <w:r>
        <w:rPr>
          <w:rFonts w:ascii="楷体" w:hAnsi="楷体" w:eastAsia="楷体" w:cs="楷体"/>
          <w:spacing w:val="27"/>
          <w:sz w:val="35"/>
          <w:szCs w:val="35"/>
          <w:u w:val="single"/>
          <w:lang w:eastAsia="zh-CN"/>
        </w:rPr>
        <w:t xml:space="preserve"> </w:t>
      </w:r>
      <w:r>
        <w:rPr>
          <w:rFonts w:ascii="楷体" w:hAnsi="楷体" w:eastAsia="楷体" w:cs="楷体"/>
          <w:spacing w:val="-13"/>
          <w:sz w:val="35"/>
          <w:szCs w:val="35"/>
          <w:u w:val="single"/>
          <w:lang w:eastAsia="zh-CN"/>
        </w:rPr>
        <w:t>日</w:t>
      </w:r>
      <w:r>
        <w:rPr>
          <w:rFonts w:ascii="楷体" w:hAnsi="楷体" w:eastAsia="楷体" w:cs="楷体"/>
          <w:sz w:val="35"/>
          <w:szCs w:val="35"/>
          <w:u w:val="single"/>
          <w:lang w:eastAsia="zh-CN"/>
        </w:rPr>
        <w:t xml:space="preserve">        </w:t>
      </w:r>
    </w:p>
    <w:p w14:paraId="4301812D">
      <w:pPr>
        <w:spacing w:line="263" w:lineRule="auto"/>
        <w:rPr>
          <w:lang w:eastAsia="zh-CN"/>
        </w:rPr>
      </w:pPr>
    </w:p>
    <w:p w14:paraId="2BC56095">
      <w:pPr>
        <w:spacing w:line="264" w:lineRule="auto"/>
        <w:rPr>
          <w:lang w:eastAsia="zh-CN"/>
        </w:rPr>
      </w:pPr>
    </w:p>
    <w:p w14:paraId="4E1707AC">
      <w:pPr>
        <w:spacing w:line="264" w:lineRule="auto"/>
        <w:rPr>
          <w:lang w:eastAsia="zh-CN"/>
        </w:rPr>
      </w:pPr>
    </w:p>
    <w:p w14:paraId="648E3FA1">
      <w:pPr>
        <w:spacing w:line="264" w:lineRule="auto"/>
        <w:rPr>
          <w:lang w:eastAsia="zh-CN"/>
        </w:rPr>
      </w:pPr>
    </w:p>
    <w:p w14:paraId="402BDDC7">
      <w:pPr>
        <w:spacing w:line="264" w:lineRule="auto"/>
        <w:rPr>
          <w:lang w:eastAsia="zh-CN"/>
        </w:rPr>
      </w:pPr>
    </w:p>
    <w:p w14:paraId="6DE7F069">
      <w:pPr>
        <w:spacing w:line="264" w:lineRule="auto"/>
        <w:rPr>
          <w:lang w:eastAsia="zh-CN"/>
        </w:rPr>
      </w:pPr>
    </w:p>
    <w:p w14:paraId="75FED32B">
      <w:pPr>
        <w:spacing w:line="264" w:lineRule="auto"/>
        <w:rPr>
          <w:lang w:eastAsia="zh-CN"/>
        </w:rPr>
      </w:pPr>
    </w:p>
    <w:p w14:paraId="4BF80F88">
      <w:pPr>
        <w:spacing w:line="264" w:lineRule="auto"/>
        <w:rPr>
          <w:lang w:eastAsia="zh-CN"/>
        </w:rPr>
      </w:pPr>
    </w:p>
    <w:p w14:paraId="0678B870">
      <w:pPr>
        <w:spacing w:line="264" w:lineRule="auto"/>
        <w:rPr>
          <w:lang w:eastAsia="zh-CN"/>
        </w:rPr>
      </w:pPr>
    </w:p>
    <w:p w14:paraId="604866F8">
      <w:pPr>
        <w:spacing w:line="264" w:lineRule="auto"/>
        <w:rPr>
          <w:lang w:eastAsia="zh-CN"/>
        </w:rPr>
      </w:pPr>
    </w:p>
    <w:p w14:paraId="54A32078">
      <w:pPr>
        <w:spacing w:before="114" w:line="295" w:lineRule="auto"/>
        <w:ind w:left="2273" w:right="2706" w:firstLine="30"/>
        <w:rPr>
          <w:rFonts w:ascii="楷体" w:hAnsi="楷体" w:eastAsia="楷体" w:cs="楷体"/>
          <w:sz w:val="35"/>
          <w:szCs w:val="35"/>
          <w:lang w:eastAsia="zh-CN"/>
        </w:rPr>
      </w:pPr>
      <w:r>
        <mc:AlternateContent>
          <mc:Choice Requires="wps">
            <w:drawing>
              <wp:anchor distT="0" distB="0" distL="114300" distR="114300" simplePos="0" relativeHeight="251659264" behindDoc="0" locked="0" layoutInCell="1" allowOverlap="1">
                <wp:simplePos x="0" y="0"/>
                <wp:positionH relativeFrom="column">
                  <wp:posOffset>4002405</wp:posOffset>
                </wp:positionH>
                <wp:positionV relativeFrom="paragraph">
                  <wp:posOffset>237490</wp:posOffset>
                </wp:positionV>
                <wp:extent cx="240665" cy="308610"/>
                <wp:effectExtent l="3810" t="0" r="3175"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40665" cy="308610"/>
                        </a:xfrm>
                        <a:prstGeom prst="rect">
                          <a:avLst/>
                        </a:prstGeom>
                        <a:noFill/>
                        <a:ln>
                          <a:noFill/>
                        </a:ln>
                      </wps:spPr>
                      <wps:txbx>
                        <w:txbxContent>
                          <w:p w14:paraId="4C62BF23">
                            <w:pPr>
                              <w:spacing w:before="19" w:line="235" w:lineRule="auto"/>
                              <w:ind w:left="20"/>
                              <w:rPr>
                                <w:rFonts w:ascii="楷体" w:hAnsi="楷体" w:eastAsia="楷体" w:cs="楷体"/>
                                <w:sz w:val="35"/>
                                <w:szCs w:val="35"/>
                              </w:rPr>
                            </w:pPr>
                            <w:r>
                              <w:rPr>
                                <w:rFonts w:ascii="楷体" w:hAnsi="楷体" w:eastAsia="楷体" w:cs="楷体"/>
                                <w:b/>
                                <w:bCs/>
                                <w:spacing w:val="-4"/>
                                <w:sz w:val="35"/>
                                <w:szCs w:val="35"/>
                              </w:rPr>
                              <w:t>制</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315.15pt;margin-top:18.7pt;height:24.3pt;width:18.95pt;z-index:251659264;mso-width-relative:page;mso-height-relative:page;" filled="f" stroked="f" coordsize="21600,21600" o:gfxdata="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2jv0q2AAAAAkBAAAPAAAAAAAAAAEAIAAAACIAAABkcnMvZG93bnJl&#10;di54bWxQSwECFAAUAAAACACHTuJA6HiZwf0BAAADBAAADgAAAAAAAAABACAAAAAnAQAAZHJzL2Uy&#10;b0RvYy54bWxQSwUGAAAAAAYABgBZAQAAlgUAAAAA&#10;">
                <v:fill on="f" focussize="0,0"/>
                <v:stroke on="f"/>
                <v:imagedata o:title=""/>
                <o:lock v:ext="edit" aspectratio="f"/>
                <v:textbox inset="0mm,0mm,0mm,0mm">
                  <w:txbxContent>
                    <w:p w14:paraId="4C62BF23">
                      <w:pPr>
                        <w:spacing w:before="19" w:line="235" w:lineRule="auto"/>
                        <w:ind w:left="20"/>
                        <w:rPr>
                          <w:rFonts w:ascii="楷体" w:hAnsi="楷体" w:eastAsia="楷体" w:cs="楷体"/>
                          <w:sz w:val="35"/>
                          <w:szCs w:val="35"/>
                        </w:rPr>
                      </w:pPr>
                      <w:r>
                        <w:rPr>
                          <w:rFonts w:ascii="楷体" w:hAnsi="楷体" w:eastAsia="楷体" w:cs="楷体"/>
                          <w:b/>
                          <w:bCs/>
                          <w:spacing w:val="-4"/>
                          <w:sz w:val="35"/>
                          <w:szCs w:val="35"/>
                        </w:rPr>
                        <w:t>制</w:t>
                      </w:r>
                    </w:p>
                  </w:txbxContent>
                </v:textbox>
              </v:shape>
            </w:pict>
          </mc:Fallback>
        </mc:AlternateContent>
      </w:r>
      <w:r>
        <w:rPr>
          <w:rFonts w:ascii="楷体" w:hAnsi="楷体" w:eastAsia="楷体" w:cs="楷体"/>
          <w:b/>
          <w:bCs/>
          <w:spacing w:val="15"/>
          <w:sz w:val="35"/>
          <w:szCs w:val="35"/>
          <w:lang w:eastAsia="zh-CN"/>
        </w:rPr>
        <w:t>中共湖南省委教育工委</w:t>
      </w:r>
      <w:r>
        <w:rPr>
          <w:rFonts w:ascii="楷体" w:hAnsi="楷体" w:eastAsia="楷体" w:cs="楷体"/>
          <w:spacing w:val="7"/>
          <w:sz w:val="35"/>
          <w:szCs w:val="35"/>
          <w:lang w:eastAsia="zh-CN"/>
        </w:rPr>
        <w:t xml:space="preserve"> </w:t>
      </w:r>
      <w:r>
        <w:rPr>
          <w:rFonts w:ascii="楷体" w:hAnsi="楷体" w:eastAsia="楷体" w:cs="楷体"/>
          <w:b/>
          <w:bCs/>
          <w:spacing w:val="-9"/>
          <w:sz w:val="35"/>
          <w:szCs w:val="35"/>
          <w:lang w:eastAsia="zh-CN"/>
        </w:rPr>
        <w:t>湖</w:t>
      </w:r>
      <w:r>
        <w:rPr>
          <w:rFonts w:ascii="楷体" w:hAnsi="楷体" w:eastAsia="楷体" w:cs="楷体"/>
          <w:spacing w:val="-9"/>
          <w:sz w:val="35"/>
          <w:szCs w:val="35"/>
          <w:lang w:eastAsia="zh-CN"/>
        </w:rPr>
        <w:t xml:space="preserve">  </w:t>
      </w:r>
      <w:r>
        <w:rPr>
          <w:rFonts w:ascii="楷体" w:hAnsi="楷体" w:eastAsia="楷体" w:cs="楷体"/>
          <w:b/>
          <w:bCs/>
          <w:spacing w:val="-9"/>
          <w:sz w:val="35"/>
          <w:szCs w:val="35"/>
          <w:lang w:eastAsia="zh-CN"/>
        </w:rPr>
        <w:t>南</w:t>
      </w:r>
      <w:r>
        <w:rPr>
          <w:rFonts w:ascii="楷体" w:hAnsi="楷体" w:eastAsia="楷体" w:cs="楷体"/>
          <w:spacing w:val="-9"/>
          <w:sz w:val="35"/>
          <w:szCs w:val="35"/>
          <w:lang w:eastAsia="zh-CN"/>
        </w:rPr>
        <w:t xml:space="preserve">  </w:t>
      </w:r>
      <w:r>
        <w:rPr>
          <w:rFonts w:ascii="楷体" w:hAnsi="楷体" w:eastAsia="楷体" w:cs="楷体"/>
          <w:b/>
          <w:bCs/>
          <w:spacing w:val="-9"/>
          <w:sz w:val="35"/>
          <w:szCs w:val="35"/>
          <w:lang w:eastAsia="zh-CN"/>
        </w:rPr>
        <w:t>省</w:t>
      </w:r>
      <w:r>
        <w:rPr>
          <w:rFonts w:ascii="楷体" w:hAnsi="楷体" w:eastAsia="楷体" w:cs="楷体"/>
          <w:spacing w:val="153"/>
          <w:sz w:val="35"/>
          <w:szCs w:val="35"/>
          <w:lang w:eastAsia="zh-CN"/>
        </w:rPr>
        <w:t xml:space="preserve"> </w:t>
      </w:r>
      <w:r>
        <w:rPr>
          <w:rFonts w:ascii="楷体" w:hAnsi="楷体" w:eastAsia="楷体" w:cs="楷体"/>
          <w:b/>
          <w:bCs/>
          <w:spacing w:val="-9"/>
          <w:sz w:val="35"/>
          <w:szCs w:val="35"/>
          <w:lang w:eastAsia="zh-CN"/>
        </w:rPr>
        <w:t>教</w:t>
      </w:r>
      <w:r>
        <w:rPr>
          <w:rFonts w:ascii="楷体" w:hAnsi="楷体" w:eastAsia="楷体" w:cs="楷体"/>
          <w:spacing w:val="-9"/>
          <w:sz w:val="35"/>
          <w:szCs w:val="35"/>
          <w:lang w:eastAsia="zh-CN"/>
        </w:rPr>
        <w:t xml:space="preserve">  </w:t>
      </w:r>
      <w:r>
        <w:rPr>
          <w:rFonts w:ascii="楷体" w:hAnsi="楷体" w:eastAsia="楷体" w:cs="楷体"/>
          <w:b/>
          <w:bCs/>
          <w:spacing w:val="-9"/>
          <w:sz w:val="35"/>
          <w:szCs w:val="35"/>
          <w:lang w:eastAsia="zh-CN"/>
        </w:rPr>
        <w:t>育</w:t>
      </w:r>
      <w:r>
        <w:rPr>
          <w:rFonts w:ascii="楷体" w:hAnsi="楷体" w:eastAsia="楷体" w:cs="楷体"/>
          <w:spacing w:val="-9"/>
          <w:sz w:val="35"/>
          <w:szCs w:val="35"/>
          <w:lang w:eastAsia="zh-CN"/>
        </w:rPr>
        <w:t xml:space="preserve">  </w:t>
      </w:r>
      <w:r>
        <w:rPr>
          <w:rFonts w:ascii="楷体" w:hAnsi="楷体" w:eastAsia="楷体" w:cs="楷体"/>
          <w:b/>
          <w:bCs/>
          <w:spacing w:val="-9"/>
          <w:sz w:val="35"/>
          <w:szCs w:val="35"/>
          <w:lang w:eastAsia="zh-CN"/>
        </w:rPr>
        <w:t>厅</w:t>
      </w:r>
    </w:p>
    <w:p w14:paraId="11217669">
      <w:pPr>
        <w:spacing w:before="39" w:line="222" w:lineRule="auto"/>
        <w:ind w:left="3602"/>
        <w:rPr>
          <w:rFonts w:ascii="楷体" w:hAnsi="楷体" w:eastAsia="楷体" w:cs="楷体"/>
          <w:sz w:val="35"/>
          <w:szCs w:val="35"/>
          <w:lang w:eastAsia="zh-CN"/>
        </w:rPr>
      </w:pPr>
      <w:r>
        <w:rPr>
          <w:rFonts w:ascii="Times New Roman" w:hAnsi="Times New Roman" w:eastAsia="Times New Roman" w:cs="Times New Roman"/>
          <w:spacing w:val="-2"/>
          <w:sz w:val="35"/>
          <w:szCs w:val="35"/>
          <w:lang w:eastAsia="zh-CN"/>
        </w:rPr>
        <w:t xml:space="preserve">2025 </w:t>
      </w:r>
      <w:r>
        <w:rPr>
          <w:rFonts w:ascii="楷体" w:hAnsi="楷体" w:eastAsia="楷体" w:cs="楷体"/>
          <w:spacing w:val="-2"/>
          <w:sz w:val="35"/>
          <w:szCs w:val="35"/>
          <w:lang w:eastAsia="zh-CN"/>
        </w:rPr>
        <w:t>年</w:t>
      </w:r>
      <w:r>
        <w:rPr>
          <w:rFonts w:ascii="楷体" w:hAnsi="楷体" w:eastAsia="楷体" w:cs="楷体"/>
          <w:spacing w:val="-41"/>
          <w:sz w:val="35"/>
          <w:szCs w:val="35"/>
          <w:lang w:eastAsia="zh-CN"/>
        </w:rPr>
        <w:t xml:space="preserve"> </w:t>
      </w:r>
      <w:r>
        <w:rPr>
          <w:rFonts w:ascii="Times New Roman" w:hAnsi="Times New Roman" w:eastAsia="Times New Roman" w:cs="Times New Roman"/>
          <w:spacing w:val="-2"/>
          <w:sz w:val="35"/>
          <w:szCs w:val="35"/>
          <w:lang w:eastAsia="zh-CN"/>
        </w:rPr>
        <w:t>1</w:t>
      </w:r>
      <w:r>
        <w:rPr>
          <w:rFonts w:ascii="Times New Roman" w:hAnsi="Times New Roman" w:eastAsia="Times New Roman" w:cs="Times New Roman"/>
          <w:spacing w:val="36"/>
          <w:sz w:val="35"/>
          <w:szCs w:val="35"/>
          <w:lang w:eastAsia="zh-CN"/>
        </w:rPr>
        <w:t xml:space="preserve"> </w:t>
      </w:r>
      <w:r>
        <w:rPr>
          <w:rFonts w:ascii="楷体" w:hAnsi="楷体" w:eastAsia="楷体" w:cs="楷体"/>
          <w:spacing w:val="-2"/>
          <w:sz w:val="35"/>
          <w:szCs w:val="35"/>
          <w:lang w:eastAsia="zh-CN"/>
        </w:rPr>
        <w:t>月</w:t>
      </w:r>
    </w:p>
    <w:p w14:paraId="4BC85350">
      <w:pPr>
        <w:spacing w:line="222" w:lineRule="auto"/>
        <w:rPr>
          <w:rFonts w:ascii="楷体" w:hAnsi="楷体" w:eastAsia="楷体" w:cs="楷体"/>
          <w:sz w:val="35"/>
          <w:szCs w:val="35"/>
          <w:lang w:eastAsia="zh-CN"/>
        </w:rPr>
        <w:sectPr>
          <w:footerReference r:id="rId3" w:type="default"/>
          <w:pgSz w:w="11906" w:h="16839"/>
          <w:pgMar w:top="1431" w:right="1785" w:bottom="1144" w:left="1413" w:header="0" w:footer="891" w:gutter="0"/>
          <w:pgNumType w:start="1"/>
          <w:cols w:space="720" w:num="1"/>
        </w:sectPr>
      </w:pPr>
    </w:p>
    <w:p w14:paraId="5F31149A">
      <w:pPr>
        <w:spacing w:line="317" w:lineRule="auto"/>
        <w:rPr>
          <w:lang w:eastAsia="zh-CN"/>
        </w:rPr>
      </w:pPr>
    </w:p>
    <w:p w14:paraId="78F05167">
      <w:pPr>
        <w:spacing w:line="318" w:lineRule="auto"/>
        <w:rPr>
          <w:lang w:eastAsia="zh-CN"/>
        </w:rPr>
      </w:pPr>
    </w:p>
    <w:p w14:paraId="366FC71E">
      <w:pPr>
        <w:spacing w:line="318" w:lineRule="auto"/>
        <w:rPr>
          <w:lang w:eastAsia="zh-CN"/>
        </w:rPr>
      </w:pPr>
    </w:p>
    <w:p w14:paraId="7936968C">
      <w:pPr>
        <w:spacing w:before="140" w:line="604" w:lineRule="exact"/>
        <w:ind w:left="3311"/>
        <w:outlineLvl w:val="0"/>
        <w:rPr>
          <w:rFonts w:ascii="宋体" w:hAnsi="宋体" w:eastAsia="宋体" w:cs="宋体"/>
          <w:sz w:val="43"/>
          <w:szCs w:val="43"/>
          <w:lang w:eastAsia="zh-CN"/>
        </w:rPr>
      </w:pPr>
      <w:r>
        <w:rPr>
          <w:rFonts w:ascii="宋体" w:hAnsi="宋体" w:eastAsia="宋体" w:cs="宋体"/>
          <w:b/>
          <w:bCs/>
          <w:spacing w:val="2"/>
          <w:position w:val="3"/>
          <w:sz w:val="43"/>
          <w:szCs w:val="43"/>
          <w:lang w:eastAsia="zh-CN"/>
        </w:rPr>
        <w:t>填</w:t>
      </w:r>
      <w:r>
        <w:rPr>
          <w:rFonts w:ascii="宋体" w:hAnsi="宋体" w:eastAsia="宋体" w:cs="宋体"/>
          <w:spacing w:val="2"/>
          <w:position w:val="3"/>
          <w:sz w:val="43"/>
          <w:szCs w:val="43"/>
          <w:lang w:eastAsia="zh-CN"/>
        </w:rPr>
        <w:t xml:space="preserve"> </w:t>
      </w:r>
      <w:r>
        <w:rPr>
          <w:rFonts w:ascii="宋体" w:hAnsi="宋体" w:eastAsia="宋体" w:cs="宋体"/>
          <w:b/>
          <w:bCs/>
          <w:spacing w:val="2"/>
          <w:position w:val="3"/>
          <w:sz w:val="43"/>
          <w:szCs w:val="43"/>
          <w:lang w:eastAsia="zh-CN"/>
        </w:rPr>
        <w:t>表</w:t>
      </w:r>
      <w:r>
        <w:rPr>
          <w:rFonts w:ascii="宋体" w:hAnsi="宋体" w:eastAsia="宋体" w:cs="宋体"/>
          <w:spacing w:val="2"/>
          <w:position w:val="3"/>
          <w:sz w:val="43"/>
          <w:szCs w:val="43"/>
          <w:lang w:eastAsia="zh-CN"/>
        </w:rPr>
        <w:t xml:space="preserve"> </w:t>
      </w:r>
      <w:r>
        <w:rPr>
          <w:rFonts w:ascii="宋体" w:hAnsi="宋体" w:eastAsia="宋体" w:cs="宋体"/>
          <w:b/>
          <w:bCs/>
          <w:spacing w:val="2"/>
          <w:position w:val="3"/>
          <w:sz w:val="43"/>
          <w:szCs w:val="43"/>
          <w:lang w:eastAsia="zh-CN"/>
        </w:rPr>
        <w:t>说</w:t>
      </w:r>
      <w:r>
        <w:rPr>
          <w:rFonts w:ascii="宋体" w:hAnsi="宋体" w:eastAsia="宋体" w:cs="宋体"/>
          <w:spacing w:val="31"/>
          <w:position w:val="3"/>
          <w:sz w:val="43"/>
          <w:szCs w:val="43"/>
          <w:lang w:eastAsia="zh-CN"/>
        </w:rPr>
        <w:t xml:space="preserve"> </w:t>
      </w:r>
      <w:r>
        <w:rPr>
          <w:rFonts w:ascii="宋体" w:hAnsi="宋体" w:eastAsia="宋体" w:cs="宋体"/>
          <w:b/>
          <w:bCs/>
          <w:spacing w:val="2"/>
          <w:position w:val="3"/>
          <w:sz w:val="43"/>
          <w:szCs w:val="43"/>
          <w:lang w:eastAsia="zh-CN"/>
        </w:rPr>
        <w:t>明</w:t>
      </w:r>
    </w:p>
    <w:p w14:paraId="3E3A7218">
      <w:pPr>
        <w:spacing w:line="252" w:lineRule="auto"/>
        <w:rPr>
          <w:lang w:eastAsia="zh-CN"/>
        </w:rPr>
      </w:pPr>
    </w:p>
    <w:p w14:paraId="6337D8A9">
      <w:pPr>
        <w:spacing w:line="252" w:lineRule="auto"/>
        <w:rPr>
          <w:lang w:eastAsia="zh-CN"/>
        </w:rPr>
      </w:pPr>
    </w:p>
    <w:p w14:paraId="707FB258">
      <w:pPr>
        <w:spacing w:line="253" w:lineRule="auto"/>
        <w:rPr>
          <w:lang w:eastAsia="zh-CN"/>
        </w:rPr>
      </w:pPr>
    </w:p>
    <w:p w14:paraId="6DE9C9D6">
      <w:pPr>
        <w:pStyle w:val="3"/>
        <w:spacing w:before="101" w:line="277" w:lineRule="auto"/>
        <w:ind w:right="91" w:firstLine="653"/>
        <w:rPr>
          <w:lang w:eastAsia="zh-CN"/>
        </w:rPr>
      </w:pPr>
      <w:r>
        <w:rPr>
          <w:spacing w:val="13"/>
          <w:lang w:eastAsia="zh-CN"/>
        </w:rPr>
        <w:t>一、请如实填写《申报书》。填写前须仔细阅读活动通知和</w:t>
      </w:r>
      <w:r>
        <w:rPr>
          <w:lang w:eastAsia="zh-CN"/>
        </w:rPr>
        <w:t xml:space="preserve"> </w:t>
      </w:r>
      <w:r>
        <w:rPr>
          <w:spacing w:val="8"/>
          <w:lang w:eastAsia="zh-CN"/>
        </w:rPr>
        <w:t>案例撰写说明。填写内容应简明扼要，突出重点和关键。</w:t>
      </w:r>
    </w:p>
    <w:p w14:paraId="3CF0F7ED">
      <w:pPr>
        <w:pStyle w:val="3"/>
        <w:spacing w:before="188" w:line="278" w:lineRule="auto"/>
        <w:ind w:left="4" w:right="91" w:firstLine="645"/>
        <w:rPr>
          <w:lang w:eastAsia="zh-CN"/>
        </w:rPr>
      </w:pPr>
      <w:r>
        <w:rPr>
          <w:spacing w:val="10"/>
          <w:lang w:eastAsia="zh-CN"/>
        </w:rPr>
        <w:t>二、《申报书》要如实、准确反映个人相关信息、</w:t>
      </w:r>
      <w:r>
        <w:rPr>
          <w:spacing w:val="-76"/>
          <w:lang w:eastAsia="zh-CN"/>
        </w:rPr>
        <w:t xml:space="preserve"> </w:t>
      </w:r>
      <w:r>
        <w:rPr>
          <w:spacing w:val="10"/>
          <w:lang w:eastAsia="zh-CN"/>
        </w:rPr>
        <w:t>团队基本</w:t>
      </w:r>
      <w:r>
        <w:rPr>
          <w:lang w:eastAsia="zh-CN"/>
        </w:rPr>
        <w:t xml:space="preserve"> </w:t>
      </w:r>
      <w:r>
        <w:rPr>
          <w:spacing w:val="3"/>
          <w:lang w:eastAsia="zh-CN"/>
        </w:rPr>
        <w:t>情况及信息。</w:t>
      </w:r>
    </w:p>
    <w:p w14:paraId="03640935">
      <w:pPr>
        <w:pStyle w:val="3"/>
        <w:spacing w:before="186" w:line="222" w:lineRule="auto"/>
        <w:jc w:val="right"/>
        <w:rPr>
          <w:lang w:eastAsia="zh-CN"/>
        </w:rPr>
      </w:pPr>
      <w:r>
        <w:rPr>
          <w:spacing w:val="-8"/>
          <w:lang w:eastAsia="zh-CN"/>
        </w:rPr>
        <w:t>三、《申报书》采用</w:t>
      </w:r>
      <w:r>
        <w:rPr>
          <w:spacing w:val="-69"/>
          <w:lang w:eastAsia="zh-CN"/>
        </w:rPr>
        <w:t xml:space="preserve"> </w:t>
      </w:r>
      <w:r>
        <w:rPr>
          <w:rFonts w:ascii="Times New Roman" w:hAnsi="Times New Roman" w:eastAsia="Times New Roman" w:cs="Times New Roman"/>
          <w:spacing w:val="-8"/>
          <w:lang w:eastAsia="zh-CN"/>
        </w:rPr>
        <w:t>A3</w:t>
      </w:r>
      <w:r>
        <w:rPr>
          <w:rFonts w:ascii="Times New Roman" w:hAnsi="Times New Roman" w:eastAsia="Times New Roman" w:cs="Times New Roman"/>
          <w:spacing w:val="23"/>
          <w:lang w:eastAsia="zh-CN"/>
        </w:rPr>
        <w:t xml:space="preserve"> </w:t>
      </w:r>
      <w:r>
        <w:rPr>
          <w:spacing w:val="-8"/>
          <w:lang w:eastAsia="zh-CN"/>
        </w:rPr>
        <w:t>纸双面印制（</w:t>
      </w:r>
      <w:r>
        <w:rPr>
          <w:spacing w:val="-79"/>
          <w:lang w:eastAsia="zh-CN"/>
        </w:rPr>
        <w:t xml:space="preserve"> </w:t>
      </w:r>
      <w:r>
        <w:rPr>
          <w:spacing w:val="-8"/>
          <w:lang w:eastAsia="zh-CN"/>
        </w:rPr>
        <w:t>一式</w:t>
      </w:r>
      <w:r>
        <w:rPr>
          <w:spacing w:val="-58"/>
          <w:lang w:eastAsia="zh-CN"/>
        </w:rPr>
        <w:t xml:space="preserve"> </w:t>
      </w:r>
      <w:r>
        <w:rPr>
          <w:rFonts w:ascii="Times New Roman" w:hAnsi="Times New Roman" w:eastAsia="Times New Roman" w:cs="Times New Roman"/>
          <w:spacing w:val="-8"/>
          <w:lang w:eastAsia="zh-CN"/>
        </w:rPr>
        <w:t xml:space="preserve">5 </w:t>
      </w:r>
      <w:r>
        <w:rPr>
          <w:spacing w:val="-8"/>
          <w:lang w:eastAsia="zh-CN"/>
        </w:rPr>
        <w:t>份</w:t>
      </w:r>
      <w:r>
        <w:rPr>
          <w:spacing w:val="-10"/>
          <w:lang w:eastAsia="zh-CN"/>
        </w:rPr>
        <w:t>），</w:t>
      </w:r>
      <w:r>
        <w:rPr>
          <w:spacing w:val="-8"/>
          <w:lang w:eastAsia="zh-CN"/>
        </w:rPr>
        <w:t>中缝装订。</w:t>
      </w:r>
    </w:p>
    <w:p w14:paraId="2FC1DC05">
      <w:pPr>
        <w:pStyle w:val="3"/>
        <w:spacing w:before="187" w:line="222" w:lineRule="auto"/>
        <w:ind w:left="668"/>
        <w:rPr>
          <w:lang w:eastAsia="zh-CN"/>
        </w:rPr>
      </w:pPr>
      <w:r>
        <w:rPr>
          <w:spacing w:val="4"/>
          <w:lang w:eastAsia="zh-CN"/>
        </w:rPr>
        <w:t>四、所填写内容可附页。</w:t>
      </w:r>
    </w:p>
    <w:p w14:paraId="3B227446">
      <w:pPr>
        <w:pStyle w:val="3"/>
        <w:spacing w:before="189" w:line="222" w:lineRule="auto"/>
        <w:ind w:left="641"/>
        <w:rPr>
          <w:lang w:eastAsia="zh-CN"/>
        </w:rPr>
      </w:pPr>
      <w:r>
        <w:rPr>
          <w:spacing w:val="7"/>
          <w:lang w:eastAsia="zh-CN"/>
        </w:rPr>
        <w:t>五、凡递交的《申报书》概不退还。</w:t>
      </w:r>
    </w:p>
    <w:tbl>
      <w:tblPr>
        <w:tblStyle w:val="7"/>
        <w:tblpPr w:leftFromText="180" w:rightFromText="180" w:vertAnchor="text" w:tblpX="10578" w:tblpY="9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tblGrid>
      <w:tr w14:paraId="5124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152" w:type="dxa"/>
          </w:tcPr>
          <w:p w14:paraId="33D36DB5">
            <w:pPr>
              <w:widowControl w:val="0"/>
              <w:spacing w:line="222" w:lineRule="auto"/>
              <w:jc w:val="both"/>
              <w:rPr>
                <w:lang w:eastAsia="zh-CN"/>
              </w:rPr>
            </w:pPr>
          </w:p>
        </w:tc>
      </w:tr>
    </w:tbl>
    <w:tbl>
      <w:tblPr>
        <w:tblStyle w:val="7"/>
        <w:tblpPr w:leftFromText="180" w:rightFromText="180" w:vertAnchor="text" w:tblpX="10578" w:tblpY="90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tblGrid>
      <w:tr w14:paraId="1286D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152" w:type="dxa"/>
          </w:tcPr>
          <w:p w14:paraId="029468D8">
            <w:pPr>
              <w:widowControl w:val="0"/>
              <w:spacing w:line="222" w:lineRule="auto"/>
              <w:jc w:val="both"/>
              <w:rPr>
                <w:lang w:eastAsia="zh-CN"/>
              </w:rPr>
            </w:pPr>
          </w:p>
        </w:tc>
      </w:tr>
    </w:tbl>
    <w:p w14:paraId="59FC6F3E">
      <w:pPr>
        <w:spacing w:line="222" w:lineRule="auto"/>
        <w:rPr>
          <w:lang w:eastAsia="zh-CN"/>
        </w:rPr>
        <w:sectPr>
          <w:footerReference r:id="rId4" w:type="default"/>
          <w:pgSz w:w="11906" w:h="16839"/>
          <w:pgMar w:top="1431" w:right="1326" w:bottom="1144" w:left="1436" w:header="0" w:footer="891" w:gutter="0"/>
          <w:pgNumType w:start="2"/>
          <w:cols w:space="720" w:num="1"/>
        </w:sectPr>
      </w:pPr>
    </w:p>
    <w:p w14:paraId="444488D2">
      <w:pPr>
        <w:spacing w:line="322" w:lineRule="auto"/>
        <w:rPr>
          <w:lang w:eastAsia="zh-CN"/>
        </w:rPr>
      </w:pPr>
    </w:p>
    <w:p w14:paraId="1441BE54">
      <w:pPr>
        <w:spacing w:before="101" w:line="228" w:lineRule="auto"/>
        <w:ind w:left="214"/>
        <w:outlineLvl w:val="1"/>
        <w:rPr>
          <w:rFonts w:ascii="黑体" w:hAnsi="黑体" w:eastAsia="黑体" w:cs="黑体"/>
          <w:sz w:val="31"/>
          <w:szCs w:val="31"/>
        </w:rPr>
      </w:pPr>
      <w:r>
        <w:rPr>
          <w:rFonts w:ascii="黑体" w:hAnsi="黑体" w:eastAsia="黑体" w:cs="黑体"/>
          <w:spacing w:val="7"/>
          <w:sz w:val="31"/>
          <w:szCs w:val="31"/>
        </w:rPr>
        <w:t>一、案例基本信息</w:t>
      </w:r>
    </w:p>
    <w:p w14:paraId="392F4E6B">
      <w:pPr>
        <w:spacing w:line="85" w:lineRule="exact"/>
      </w:pPr>
    </w:p>
    <w:tbl>
      <w:tblPr>
        <w:tblStyle w:val="11"/>
        <w:tblW w:w="94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0"/>
        <w:gridCol w:w="1134"/>
        <w:gridCol w:w="331"/>
        <w:gridCol w:w="577"/>
        <w:gridCol w:w="976"/>
        <w:gridCol w:w="485"/>
        <w:gridCol w:w="1068"/>
        <w:gridCol w:w="641"/>
        <w:gridCol w:w="912"/>
        <w:gridCol w:w="1567"/>
      </w:tblGrid>
      <w:tr w14:paraId="7BAFA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770" w:type="dxa"/>
          </w:tcPr>
          <w:p w14:paraId="66E037A9">
            <w:pPr>
              <w:spacing w:before="200" w:line="216" w:lineRule="auto"/>
              <w:ind w:left="298"/>
              <w:rPr>
                <w:rFonts w:ascii="仿宋" w:hAnsi="仿宋" w:eastAsia="仿宋" w:cs="仿宋"/>
                <w:sz w:val="28"/>
                <w:szCs w:val="28"/>
              </w:rPr>
            </w:pPr>
            <w:r>
              <w:rPr>
                <w:rFonts w:ascii="仿宋" w:hAnsi="仿宋" w:eastAsia="仿宋" w:cs="仿宋"/>
                <w:spacing w:val="-5"/>
                <w:sz w:val="28"/>
                <w:szCs w:val="28"/>
              </w:rPr>
              <w:t>单位名称</w:t>
            </w:r>
          </w:p>
        </w:tc>
        <w:tc>
          <w:tcPr>
            <w:tcW w:w="7691" w:type="dxa"/>
            <w:gridSpan w:val="9"/>
          </w:tcPr>
          <w:p w14:paraId="42C4319A">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岳阳现代服务职业学院</w:t>
            </w:r>
          </w:p>
        </w:tc>
      </w:tr>
      <w:tr w14:paraId="10B83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770" w:type="dxa"/>
          </w:tcPr>
          <w:p w14:paraId="1CB22452">
            <w:pPr>
              <w:spacing w:before="197" w:line="216" w:lineRule="auto"/>
              <w:ind w:left="298"/>
              <w:rPr>
                <w:rFonts w:ascii="仿宋" w:hAnsi="仿宋" w:eastAsia="仿宋" w:cs="仿宋"/>
                <w:sz w:val="28"/>
                <w:szCs w:val="28"/>
              </w:rPr>
            </w:pPr>
            <w:r>
              <w:rPr>
                <w:rFonts w:ascii="仿宋" w:hAnsi="仿宋" w:eastAsia="仿宋" w:cs="仿宋"/>
                <w:spacing w:val="-5"/>
                <w:sz w:val="28"/>
                <w:szCs w:val="28"/>
              </w:rPr>
              <w:t>案例名称</w:t>
            </w:r>
          </w:p>
        </w:tc>
        <w:tc>
          <w:tcPr>
            <w:tcW w:w="7691" w:type="dxa"/>
            <w:gridSpan w:val="9"/>
          </w:tcPr>
          <w:p w14:paraId="79280E44">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把假期实践活动纳入思政课教学体系</w:t>
            </w:r>
          </w:p>
        </w:tc>
      </w:tr>
      <w:tr w14:paraId="53189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770" w:type="dxa"/>
          </w:tcPr>
          <w:p w14:paraId="05C4C3CB">
            <w:pPr>
              <w:spacing w:before="195" w:line="219" w:lineRule="auto"/>
              <w:ind w:left="305"/>
              <w:rPr>
                <w:rFonts w:ascii="仿宋" w:hAnsi="仿宋" w:eastAsia="仿宋" w:cs="仿宋"/>
                <w:sz w:val="28"/>
                <w:szCs w:val="28"/>
              </w:rPr>
            </w:pPr>
            <w:r>
              <w:rPr>
                <w:rFonts w:ascii="仿宋" w:hAnsi="仿宋" w:eastAsia="仿宋" w:cs="仿宋"/>
                <w:spacing w:val="-15"/>
                <w:sz w:val="28"/>
                <w:szCs w:val="28"/>
              </w:rPr>
              <w:t>负</w:t>
            </w:r>
            <w:r>
              <w:rPr>
                <w:rFonts w:ascii="仿宋" w:hAnsi="仿宋" w:eastAsia="仿宋" w:cs="仿宋"/>
                <w:spacing w:val="19"/>
                <w:sz w:val="28"/>
                <w:szCs w:val="28"/>
              </w:rPr>
              <w:t xml:space="preserve"> </w:t>
            </w:r>
            <w:r>
              <w:rPr>
                <w:rFonts w:ascii="仿宋" w:hAnsi="仿宋" w:eastAsia="仿宋" w:cs="仿宋"/>
                <w:spacing w:val="-15"/>
                <w:sz w:val="28"/>
                <w:szCs w:val="28"/>
              </w:rPr>
              <w:t>责</w:t>
            </w:r>
            <w:r>
              <w:rPr>
                <w:rFonts w:ascii="仿宋" w:hAnsi="仿宋" w:eastAsia="仿宋" w:cs="仿宋"/>
                <w:spacing w:val="12"/>
                <w:sz w:val="28"/>
                <w:szCs w:val="28"/>
              </w:rPr>
              <w:t xml:space="preserve"> </w:t>
            </w:r>
            <w:r>
              <w:rPr>
                <w:rFonts w:ascii="仿宋" w:hAnsi="仿宋" w:eastAsia="仿宋" w:cs="仿宋"/>
                <w:spacing w:val="-15"/>
                <w:sz w:val="28"/>
                <w:szCs w:val="28"/>
              </w:rPr>
              <w:t>人</w:t>
            </w:r>
          </w:p>
        </w:tc>
        <w:tc>
          <w:tcPr>
            <w:tcW w:w="1134" w:type="dxa"/>
          </w:tcPr>
          <w:p w14:paraId="6897E98F">
            <w:pPr>
              <w:pStyle w:val="12"/>
              <w:spacing w:before="170" w:after="170" w:line="440" w:lineRule="exact"/>
              <w:jc w:val="center"/>
              <w:rPr>
                <w:rFonts w:ascii="仿宋" w:hAnsi="仿宋" w:eastAsia="仿宋" w:cs="仿宋"/>
                <w:sz w:val="28"/>
                <w:szCs w:val="28"/>
                <w:lang w:eastAsia="zh-CN"/>
              </w:rPr>
            </w:pPr>
            <w:r>
              <w:rPr>
                <w:rFonts w:hint="eastAsia" w:asciiTheme="minorEastAsia" w:hAnsiTheme="minorEastAsia" w:eastAsiaTheme="minorEastAsia" w:cstheme="minorEastAsia"/>
                <w:sz w:val="28"/>
                <w:szCs w:val="28"/>
                <w:lang w:eastAsia="zh-CN"/>
              </w:rPr>
              <w:t>刘宇赤</w:t>
            </w:r>
          </w:p>
        </w:tc>
        <w:tc>
          <w:tcPr>
            <w:tcW w:w="908" w:type="dxa"/>
            <w:gridSpan w:val="2"/>
          </w:tcPr>
          <w:p w14:paraId="26E7F03D">
            <w:pPr>
              <w:spacing w:before="175" w:line="216" w:lineRule="auto"/>
              <w:ind w:left="186"/>
              <w:rPr>
                <w:rFonts w:ascii="仿宋" w:hAnsi="仿宋" w:eastAsia="仿宋" w:cs="仿宋"/>
                <w:sz w:val="28"/>
                <w:szCs w:val="28"/>
              </w:rPr>
            </w:pPr>
            <w:r>
              <w:rPr>
                <w:rFonts w:hint="eastAsia" w:ascii="仿宋" w:hAnsi="仿宋" w:eastAsia="仿宋" w:cs="仿宋"/>
                <w:spacing w:val="-8"/>
                <w:sz w:val="28"/>
                <w:szCs w:val="28"/>
              </w:rPr>
              <w:t>性别</w:t>
            </w:r>
          </w:p>
        </w:tc>
        <w:tc>
          <w:tcPr>
            <w:tcW w:w="1461" w:type="dxa"/>
            <w:gridSpan w:val="2"/>
          </w:tcPr>
          <w:p w14:paraId="2AF80D1B">
            <w:pPr>
              <w:pStyle w:val="12"/>
              <w:spacing w:before="170" w:after="170" w:line="440" w:lineRule="exact"/>
              <w:jc w:val="center"/>
              <w:rPr>
                <w:rFonts w:ascii="仿宋" w:hAnsi="仿宋" w:eastAsia="仿宋" w:cs="仿宋"/>
                <w:sz w:val="28"/>
                <w:szCs w:val="28"/>
                <w:lang w:eastAsia="zh-CN"/>
              </w:rPr>
            </w:pPr>
            <w:r>
              <w:rPr>
                <w:rFonts w:hint="eastAsia" w:asciiTheme="minorEastAsia" w:hAnsiTheme="minorEastAsia" w:eastAsiaTheme="minorEastAsia" w:cstheme="minorEastAsia"/>
                <w:sz w:val="28"/>
                <w:szCs w:val="28"/>
                <w:lang w:eastAsia="zh-CN"/>
              </w:rPr>
              <w:t>男</w:t>
            </w:r>
          </w:p>
        </w:tc>
        <w:tc>
          <w:tcPr>
            <w:tcW w:w="1709" w:type="dxa"/>
            <w:gridSpan w:val="2"/>
          </w:tcPr>
          <w:p w14:paraId="091BA073">
            <w:pPr>
              <w:spacing w:before="176" w:line="218" w:lineRule="auto"/>
              <w:ind w:left="339"/>
              <w:rPr>
                <w:rFonts w:ascii="仿宋" w:hAnsi="仿宋" w:eastAsia="仿宋" w:cs="仿宋"/>
                <w:sz w:val="28"/>
                <w:szCs w:val="28"/>
              </w:rPr>
            </w:pPr>
            <w:r>
              <w:rPr>
                <w:rFonts w:hint="eastAsia" w:ascii="仿宋" w:hAnsi="仿宋" w:eastAsia="仿宋" w:cs="仿宋"/>
                <w:spacing w:val="-12"/>
                <w:sz w:val="28"/>
                <w:szCs w:val="28"/>
              </w:rPr>
              <w:t>出生年月</w:t>
            </w:r>
          </w:p>
        </w:tc>
        <w:tc>
          <w:tcPr>
            <w:tcW w:w="2479" w:type="dxa"/>
            <w:gridSpan w:val="2"/>
          </w:tcPr>
          <w:p w14:paraId="03E714E0">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1962年9月</w:t>
            </w:r>
          </w:p>
        </w:tc>
      </w:tr>
      <w:tr w14:paraId="7FE80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1770" w:type="dxa"/>
          </w:tcPr>
          <w:p w14:paraId="71A289B5">
            <w:pPr>
              <w:spacing w:before="272" w:line="219" w:lineRule="auto"/>
              <w:ind w:left="303"/>
              <w:rPr>
                <w:rFonts w:ascii="仿宋" w:hAnsi="仿宋" w:eastAsia="仿宋" w:cs="仿宋"/>
                <w:sz w:val="28"/>
                <w:szCs w:val="28"/>
              </w:rPr>
            </w:pPr>
            <w:r>
              <w:rPr>
                <w:rFonts w:ascii="仿宋" w:hAnsi="仿宋" w:eastAsia="仿宋" w:cs="仿宋"/>
                <w:spacing w:val="-12"/>
                <w:sz w:val="28"/>
                <w:szCs w:val="28"/>
              </w:rPr>
              <w:t>职</w:t>
            </w:r>
            <w:r>
              <w:rPr>
                <w:rFonts w:ascii="仿宋" w:hAnsi="仿宋" w:eastAsia="仿宋" w:cs="仿宋"/>
                <w:spacing w:val="4"/>
                <w:sz w:val="28"/>
                <w:szCs w:val="28"/>
              </w:rPr>
              <w:t xml:space="preserve">    </w:t>
            </w:r>
            <w:r>
              <w:rPr>
                <w:rFonts w:ascii="仿宋" w:hAnsi="仿宋" w:eastAsia="仿宋" w:cs="仿宋"/>
                <w:spacing w:val="-12"/>
                <w:sz w:val="28"/>
                <w:szCs w:val="28"/>
              </w:rPr>
              <w:t>务</w:t>
            </w:r>
          </w:p>
        </w:tc>
        <w:tc>
          <w:tcPr>
            <w:tcW w:w="3503" w:type="dxa"/>
            <w:gridSpan w:val="5"/>
          </w:tcPr>
          <w:p w14:paraId="0389CF15">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岳阳现代服务职业学院马克思主义学院院长</w:t>
            </w:r>
          </w:p>
        </w:tc>
        <w:tc>
          <w:tcPr>
            <w:tcW w:w="1709" w:type="dxa"/>
            <w:gridSpan w:val="2"/>
          </w:tcPr>
          <w:p w14:paraId="58DA0283">
            <w:pPr>
              <w:spacing w:before="304" w:line="216" w:lineRule="auto"/>
              <w:ind w:left="315"/>
              <w:rPr>
                <w:rFonts w:ascii="仿宋" w:hAnsi="仿宋" w:eastAsia="仿宋" w:cs="仿宋"/>
                <w:sz w:val="28"/>
                <w:szCs w:val="28"/>
              </w:rPr>
            </w:pPr>
            <w:r>
              <w:rPr>
                <w:rFonts w:hint="eastAsia" w:ascii="仿宋" w:hAnsi="仿宋" w:eastAsia="仿宋" w:cs="仿宋"/>
                <w:spacing w:val="-12"/>
                <w:sz w:val="28"/>
                <w:szCs w:val="28"/>
              </w:rPr>
              <w:t>职</w:t>
            </w:r>
            <w:r>
              <w:rPr>
                <w:rFonts w:hint="eastAsia" w:ascii="仿宋" w:hAnsi="仿宋" w:eastAsia="仿宋" w:cs="仿宋"/>
                <w:spacing w:val="3"/>
                <w:sz w:val="28"/>
                <w:szCs w:val="28"/>
              </w:rPr>
              <w:t xml:space="preserve">    </w:t>
            </w:r>
            <w:r>
              <w:rPr>
                <w:rFonts w:hint="eastAsia" w:ascii="仿宋" w:hAnsi="仿宋" w:eastAsia="仿宋" w:cs="仿宋"/>
                <w:spacing w:val="-12"/>
                <w:sz w:val="28"/>
                <w:szCs w:val="28"/>
              </w:rPr>
              <w:t>称</w:t>
            </w:r>
          </w:p>
        </w:tc>
        <w:tc>
          <w:tcPr>
            <w:tcW w:w="2479" w:type="dxa"/>
            <w:gridSpan w:val="2"/>
          </w:tcPr>
          <w:p w14:paraId="3E9F4A09">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教  授</w:t>
            </w:r>
          </w:p>
        </w:tc>
      </w:tr>
      <w:tr w14:paraId="46390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770" w:type="dxa"/>
          </w:tcPr>
          <w:p w14:paraId="03FD762D">
            <w:pPr>
              <w:spacing w:before="254" w:line="216" w:lineRule="auto"/>
              <w:ind w:left="298"/>
              <w:rPr>
                <w:rFonts w:ascii="仿宋" w:hAnsi="仿宋" w:eastAsia="仿宋" w:cs="仿宋"/>
                <w:sz w:val="28"/>
                <w:szCs w:val="28"/>
              </w:rPr>
            </w:pPr>
            <w:r>
              <w:rPr>
                <w:rFonts w:ascii="仿宋" w:hAnsi="仿宋" w:eastAsia="仿宋" w:cs="仿宋"/>
                <w:spacing w:val="-5"/>
                <w:sz w:val="28"/>
                <w:szCs w:val="28"/>
              </w:rPr>
              <w:t>工作专长</w:t>
            </w:r>
          </w:p>
        </w:tc>
        <w:tc>
          <w:tcPr>
            <w:tcW w:w="3503" w:type="dxa"/>
            <w:gridSpan w:val="5"/>
          </w:tcPr>
          <w:p w14:paraId="2DAB5E83">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思政课教学与科研</w:t>
            </w:r>
          </w:p>
        </w:tc>
        <w:tc>
          <w:tcPr>
            <w:tcW w:w="1709" w:type="dxa"/>
            <w:gridSpan w:val="2"/>
          </w:tcPr>
          <w:p w14:paraId="225589FA">
            <w:pPr>
              <w:spacing w:before="254" w:line="219" w:lineRule="auto"/>
              <w:ind w:left="303"/>
              <w:rPr>
                <w:rFonts w:ascii="仿宋" w:hAnsi="仿宋" w:eastAsia="仿宋" w:cs="仿宋"/>
                <w:sz w:val="28"/>
                <w:szCs w:val="28"/>
              </w:rPr>
            </w:pPr>
            <w:r>
              <w:rPr>
                <w:rFonts w:hint="eastAsia" w:ascii="仿宋" w:hAnsi="仿宋" w:eastAsia="仿宋" w:cs="仿宋"/>
                <w:spacing w:val="-3"/>
                <w:sz w:val="28"/>
                <w:szCs w:val="28"/>
              </w:rPr>
              <w:t>联系电话</w:t>
            </w:r>
          </w:p>
        </w:tc>
        <w:tc>
          <w:tcPr>
            <w:tcW w:w="2479" w:type="dxa"/>
            <w:gridSpan w:val="2"/>
          </w:tcPr>
          <w:p w14:paraId="469B131D">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13907302037</w:t>
            </w:r>
          </w:p>
        </w:tc>
      </w:tr>
      <w:tr w14:paraId="269CF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770" w:type="dxa"/>
          </w:tcPr>
          <w:p w14:paraId="15534349">
            <w:pPr>
              <w:spacing w:before="256" w:line="219" w:lineRule="auto"/>
              <w:ind w:left="298"/>
              <w:rPr>
                <w:rFonts w:ascii="仿宋" w:hAnsi="仿宋" w:eastAsia="仿宋" w:cs="仿宋"/>
                <w:sz w:val="28"/>
                <w:szCs w:val="28"/>
              </w:rPr>
            </w:pPr>
            <w:r>
              <w:rPr>
                <w:rFonts w:ascii="仿宋" w:hAnsi="仿宋" w:eastAsia="仿宋" w:cs="仿宋"/>
                <w:spacing w:val="-5"/>
                <w:sz w:val="28"/>
                <w:szCs w:val="28"/>
              </w:rPr>
              <w:t>通讯地址</w:t>
            </w:r>
          </w:p>
        </w:tc>
        <w:tc>
          <w:tcPr>
            <w:tcW w:w="3503" w:type="dxa"/>
            <w:gridSpan w:val="5"/>
          </w:tcPr>
          <w:p w14:paraId="36490902">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湖南省岳阳市云溪区岳阳现代服务职业学院图文中心411室</w:t>
            </w:r>
          </w:p>
        </w:tc>
        <w:tc>
          <w:tcPr>
            <w:tcW w:w="1709" w:type="dxa"/>
            <w:gridSpan w:val="2"/>
          </w:tcPr>
          <w:p w14:paraId="2AEB6220">
            <w:pPr>
              <w:spacing w:before="256" w:line="216" w:lineRule="auto"/>
              <w:ind w:left="336"/>
              <w:rPr>
                <w:rFonts w:ascii="仿宋" w:hAnsi="仿宋" w:eastAsia="仿宋" w:cs="仿宋"/>
                <w:sz w:val="28"/>
                <w:szCs w:val="28"/>
              </w:rPr>
            </w:pPr>
            <w:r>
              <w:rPr>
                <w:rFonts w:hint="eastAsia" w:ascii="仿宋" w:hAnsi="仿宋" w:eastAsia="仿宋" w:cs="仿宋"/>
                <w:spacing w:val="-11"/>
                <w:sz w:val="28"/>
                <w:szCs w:val="28"/>
              </w:rPr>
              <w:t>电子邮箱</w:t>
            </w:r>
          </w:p>
        </w:tc>
        <w:tc>
          <w:tcPr>
            <w:tcW w:w="2479" w:type="dxa"/>
            <w:gridSpan w:val="2"/>
          </w:tcPr>
          <w:p w14:paraId="23203BA5">
            <w:pPr>
              <w:pStyle w:val="12"/>
              <w:spacing w:before="170" w:after="170" w:line="440" w:lineRule="exact"/>
              <w:jc w:val="center"/>
              <w:rPr>
                <w:rFonts w:asciiTheme="minorEastAsia" w:hAnsiTheme="minorEastAsia" w:eastAsiaTheme="minorEastAsia" w:cstheme="minorEastAsia"/>
                <w:sz w:val="28"/>
                <w:szCs w:val="28"/>
                <w:lang w:eastAsia="zh-CN"/>
              </w:rPr>
            </w:pPr>
            <w:r>
              <w:fldChar w:fldCharType="begin"/>
            </w:r>
            <w:r>
              <w:instrText xml:space="preserve"> HYPERLINK "mailto:Liuyuchi8889@163.com" </w:instrText>
            </w:r>
            <w:r>
              <w:fldChar w:fldCharType="separate"/>
            </w:r>
            <w:r>
              <w:rPr>
                <w:rFonts w:hint="eastAsia" w:asciiTheme="minorEastAsia" w:hAnsiTheme="minorEastAsia" w:eastAsiaTheme="minorEastAsia" w:cstheme="minorEastAsia"/>
                <w:sz w:val="28"/>
                <w:szCs w:val="28"/>
                <w:lang w:eastAsia="zh-CN"/>
              </w:rPr>
              <w:t>Liuyuchi8889@163.com</w:t>
            </w:r>
            <w:r>
              <w:rPr>
                <w:rFonts w:hint="eastAsia" w:asciiTheme="minorEastAsia" w:hAnsiTheme="minorEastAsia" w:eastAsiaTheme="minorEastAsia" w:cstheme="minorEastAsia"/>
                <w:sz w:val="28"/>
                <w:szCs w:val="28"/>
                <w:lang w:eastAsia="zh-CN"/>
              </w:rPr>
              <w:fldChar w:fldCharType="end"/>
            </w:r>
          </w:p>
        </w:tc>
      </w:tr>
      <w:tr w14:paraId="47861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770" w:type="dxa"/>
          </w:tcPr>
          <w:p w14:paraId="6DC323E2">
            <w:pPr>
              <w:spacing w:before="256" w:line="218" w:lineRule="auto"/>
              <w:ind w:left="155"/>
              <w:rPr>
                <w:rFonts w:ascii="仿宋" w:hAnsi="仿宋" w:eastAsia="仿宋" w:cs="仿宋"/>
                <w:sz w:val="28"/>
                <w:szCs w:val="28"/>
              </w:rPr>
            </w:pPr>
            <w:r>
              <w:rPr>
                <w:rFonts w:ascii="仿宋" w:hAnsi="仿宋" w:eastAsia="仿宋" w:cs="仿宋"/>
                <w:spacing w:val="-3"/>
                <w:sz w:val="28"/>
                <w:szCs w:val="28"/>
              </w:rPr>
              <w:t>身份证号码</w:t>
            </w:r>
          </w:p>
        </w:tc>
        <w:tc>
          <w:tcPr>
            <w:tcW w:w="7691" w:type="dxa"/>
            <w:gridSpan w:val="9"/>
          </w:tcPr>
          <w:p w14:paraId="72447695">
            <w:pPr>
              <w:pStyle w:val="12"/>
              <w:spacing w:before="170" w:after="170" w:line="440" w:lineRule="exact"/>
              <w:jc w:val="center"/>
              <w:rPr>
                <w:rFonts w:ascii="仿宋" w:hAnsi="仿宋" w:eastAsia="仿宋" w:cs="仿宋"/>
                <w:sz w:val="28"/>
                <w:szCs w:val="28"/>
                <w:lang w:eastAsia="zh-CN"/>
              </w:rPr>
            </w:pPr>
            <w:r>
              <w:rPr>
                <w:rFonts w:hint="eastAsia" w:asciiTheme="minorEastAsia" w:hAnsiTheme="minorEastAsia" w:eastAsiaTheme="minorEastAsia" w:cstheme="minorEastAsia"/>
                <w:sz w:val="28"/>
                <w:szCs w:val="28"/>
                <w:lang w:eastAsia="zh-CN"/>
              </w:rPr>
              <w:t>430602196209304033</w:t>
            </w:r>
          </w:p>
        </w:tc>
      </w:tr>
      <w:tr w14:paraId="77265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770" w:type="dxa"/>
          </w:tcPr>
          <w:p w14:paraId="7E57A5E3">
            <w:pPr>
              <w:spacing w:before="256" w:line="216" w:lineRule="auto"/>
              <w:ind w:left="289"/>
              <w:rPr>
                <w:rFonts w:ascii="仿宋" w:hAnsi="仿宋" w:eastAsia="仿宋" w:cs="仿宋"/>
                <w:sz w:val="28"/>
                <w:szCs w:val="28"/>
              </w:rPr>
            </w:pPr>
            <w:r>
              <w:rPr>
                <w:rFonts w:ascii="仿宋" w:hAnsi="仿宋" w:eastAsia="仿宋" w:cs="仿宋"/>
                <w:spacing w:val="-2"/>
                <w:sz w:val="28"/>
                <w:szCs w:val="28"/>
              </w:rPr>
              <w:t>银行卡号</w:t>
            </w:r>
          </w:p>
        </w:tc>
        <w:tc>
          <w:tcPr>
            <w:tcW w:w="3503" w:type="dxa"/>
            <w:gridSpan w:val="5"/>
          </w:tcPr>
          <w:p w14:paraId="0383ECC1">
            <w:pPr>
              <w:pStyle w:val="12"/>
              <w:spacing w:before="170" w:after="170" w:line="440" w:lineRule="exact"/>
              <w:jc w:val="center"/>
              <w:rPr>
                <w:rFonts w:ascii="仿宋" w:hAnsi="仿宋" w:eastAsia="仿宋" w:cs="仿宋"/>
                <w:sz w:val="28"/>
                <w:szCs w:val="28"/>
                <w:lang w:eastAsia="zh-CN"/>
              </w:rPr>
            </w:pPr>
            <w:r>
              <w:rPr>
                <w:rFonts w:hint="eastAsia" w:asciiTheme="minorEastAsia" w:hAnsiTheme="minorEastAsia" w:eastAsiaTheme="minorEastAsia" w:cstheme="minorEastAsia"/>
                <w:sz w:val="28"/>
                <w:szCs w:val="28"/>
                <w:lang w:eastAsia="zh-CN"/>
              </w:rPr>
              <w:t>6212253602071347803</w:t>
            </w:r>
          </w:p>
        </w:tc>
        <w:tc>
          <w:tcPr>
            <w:tcW w:w="1709" w:type="dxa"/>
            <w:gridSpan w:val="2"/>
          </w:tcPr>
          <w:p w14:paraId="771E622E">
            <w:pPr>
              <w:spacing w:before="256" w:line="216" w:lineRule="auto"/>
              <w:ind w:left="172"/>
              <w:rPr>
                <w:rFonts w:ascii="仿宋" w:hAnsi="仿宋" w:eastAsia="仿宋" w:cs="仿宋"/>
                <w:sz w:val="28"/>
                <w:szCs w:val="28"/>
              </w:rPr>
            </w:pPr>
            <w:r>
              <w:rPr>
                <w:rFonts w:hint="eastAsia" w:ascii="仿宋" w:hAnsi="仿宋" w:eastAsia="仿宋" w:cs="仿宋"/>
                <w:spacing w:val="-4"/>
                <w:sz w:val="28"/>
                <w:szCs w:val="28"/>
              </w:rPr>
              <w:t>开户行名称</w:t>
            </w:r>
          </w:p>
        </w:tc>
        <w:tc>
          <w:tcPr>
            <w:tcW w:w="2479" w:type="dxa"/>
            <w:gridSpan w:val="2"/>
          </w:tcPr>
          <w:p w14:paraId="63A97625">
            <w:pPr>
              <w:pStyle w:val="12"/>
              <w:spacing w:before="170" w:after="170" w:line="440" w:lineRule="exact"/>
              <w:jc w:val="center"/>
              <w:rPr>
                <w:rFonts w:ascii="仿宋" w:hAnsi="仿宋" w:eastAsia="仿宋" w:cs="仿宋"/>
                <w:sz w:val="28"/>
                <w:szCs w:val="28"/>
                <w:lang w:eastAsia="zh-CN"/>
              </w:rPr>
            </w:pPr>
            <w:r>
              <w:rPr>
                <w:rFonts w:hint="eastAsia" w:asciiTheme="minorEastAsia" w:hAnsiTheme="minorEastAsia" w:eastAsiaTheme="minorEastAsia" w:cstheme="minorEastAsia"/>
                <w:sz w:val="28"/>
                <w:szCs w:val="28"/>
                <w:lang w:eastAsia="zh-CN"/>
              </w:rPr>
              <w:t>中国工商银行岳阳金鹗路支行</w:t>
            </w:r>
          </w:p>
        </w:tc>
      </w:tr>
      <w:tr w14:paraId="3D8C1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1770" w:type="dxa"/>
            <w:vMerge w:val="restart"/>
            <w:tcBorders>
              <w:bottom w:val="nil"/>
            </w:tcBorders>
          </w:tcPr>
          <w:p w14:paraId="15094F23">
            <w:pPr>
              <w:pStyle w:val="12"/>
              <w:spacing w:line="241" w:lineRule="auto"/>
              <w:rPr>
                <w:lang w:eastAsia="zh-CN"/>
              </w:rPr>
            </w:pPr>
          </w:p>
          <w:p w14:paraId="212DB261">
            <w:pPr>
              <w:pStyle w:val="12"/>
              <w:spacing w:line="242" w:lineRule="auto"/>
              <w:rPr>
                <w:lang w:eastAsia="zh-CN"/>
              </w:rPr>
            </w:pPr>
          </w:p>
          <w:p w14:paraId="712103B5">
            <w:pPr>
              <w:pStyle w:val="12"/>
              <w:spacing w:line="242" w:lineRule="auto"/>
              <w:rPr>
                <w:lang w:eastAsia="zh-CN"/>
              </w:rPr>
            </w:pPr>
          </w:p>
          <w:p w14:paraId="1A983A1B">
            <w:pPr>
              <w:pStyle w:val="12"/>
              <w:spacing w:line="242" w:lineRule="auto"/>
              <w:rPr>
                <w:lang w:eastAsia="zh-CN"/>
              </w:rPr>
            </w:pPr>
          </w:p>
          <w:p w14:paraId="5CF9E151">
            <w:pPr>
              <w:pStyle w:val="12"/>
              <w:spacing w:line="242" w:lineRule="auto"/>
              <w:rPr>
                <w:lang w:eastAsia="zh-CN"/>
              </w:rPr>
            </w:pPr>
          </w:p>
          <w:p w14:paraId="7945D383">
            <w:pPr>
              <w:pStyle w:val="12"/>
              <w:spacing w:line="242" w:lineRule="auto"/>
              <w:rPr>
                <w:lang w:eastAsia="zh-CN"/>
              </w:rPr>
            </w:pPr>
          </w:p>
          <w:p w14:paraId="06D048CC">
            <w:pPr>
              <w:pStyle w:val="12"/>
              <w:spacing w:line="242" w:lineRule="auto"/>
              <w:rPr>
                <w:lang w:eastAsia="zh-CN"/>
              </w:rPr>
            </w:pPr>
          </w:p>
          <w:p w14:paraId="7F85657D">
            <w:pPr>
              <w:pStyle w:val="12"/>
              <w:spacing w:line="242" w:lineRule="auto"/>
              <w:rPr>
                <w:lang w:eastAsia="zh-CN"/>
              </w:rPr>
            </w:pPr>
          </w:p>
          <w:p w14:paraId="3B937322">
            <w:pPr>
              <w:pStyle w:val="12"/>
              <w:spacing w:line="242" w:lineRule="auto"/>
              <w:rPr>
                <w:lang w:eastAsia="zh-CN"/>
              </w:rPr>
            </w:pPr>
          </w:p>
          <w:p w14:paraId="22B4A99C">
            <w:pPr>
              <w:pStyle w:val="12"/>
              <w:spacing w:line="242" w:lineRule="auto"/>
              <w:rPr>
                <w:lang w:eastAsia="zh-CN"/>
              </w:rPr>
            </w:pPr>
          </w:p>
          <w:p w14:paraId="07DB7960">
            <w:pPr>
              <w:spacing w:before="91" w:line="219" w:lineRule="auto"/>
              <w:ind w:left="297"/>
              <w:rPr>
                <w:rFonts w:ascii="仿宋" w:hAnsi="仿宋" w:eastAsia="仿宋" w:cs="仿宋"/>
                <w:spacing w:val="-4"/>
                <w:sz w:val="28"/>
                <w:szCs w:val="28"/>
              </w:rPr>
            </w:pPr>
            <w:r>
              <w:rPr>
                <w:rFonts w:ascii="仿宋" w:hAnsi="仿宋" w:eastAsia="仿宋" w:cs="仿宋"/>
                <w:spacing w:val="-4"/>
                <w:sz w:val="28"/>
                <w:szCs w:val="28"/>
              </w:rPr>
              <w:t>参与人员</w:t>
            </w:r>
          </w:p>
          <w:p w14:paraId="09CC1818">
            <w:pPr>
              <w:spacing w:before="91" w:line="219" w:lineRule="auto"/>
              <w:ind w:left="297"/>
              <w:rPr>
                <w:rFonts w:ascii="仿宋" w:hAnsi="仿宋" w:eastAsia="仿宋" w:cs="仿宋"/>
                <w:spacing w:val="-4"/>
                <w:sz w:val="28"/>
                <w:szCs w:val="28"/>
              </w:rPr>
            </w:pPr>
          </w:p>
          <w:p w14:paraId="75C4F761">
            <w:pPr>
              <w:spacing w:before="91" w:line="219" w:lineRule="auto"/>
              <w:ind w:left="297"/>
              <w:rPr>
                <w:rFonts w:ascii="仿宋" w:hAnsi="仿宋" w:eastAsia="仿宋" w:cs="仿宋"/>
                <w:spacing w:val="-4"/>
                <w:sz w:val="28"/>
                <w:szCs w:val="28"/>
              </w:rPr>
            </w:pPr>
          </w:p>
          <w:p w14:paraId="205339F4">
            <w:pPr>
              <w:spacing w:before="91" w:line="219" w:lineRule="auto"/>
              <w:ind w:left="297"/>
              <w:rPr>
                <w:rFonts w:ascii="仿宋" w:hAnsi="仿宋" w:eastAsia="仿宋" w:cs="仿宋"/>
                <w:spacing w:val="-4"/>
                <w:sz w:val="28"/>
                <w:szCs w:val="28"/>
              </w:rPr>
            </w:pPr>
          </w:p>
          <w:p w14:paraId="33E306E7">
            <w:pPr>
              <w:spacing w:before="91" w:line="219" w:lineRule="auto"/>
              <w:ind w:left="297"/>
              <w:rPr>
                <w:rFonts w:ascii="仿宋" w:hAnsi="仿宋" w:eastAsia="仿宋" w:cs="仿宋"/>
                <w:spacing w:val="-4"/>
                <w:sz w:val="28"/>
                <w:szCs w:val="28"/>
              </w:rPr>
            </w:pPr>
          </w:p>
          <w:p w14:paraId="278CADC7">
            <w:pPr>
              <w:spacing w:before="91" w:line="219" w:lineRule="auto"/>
              <w:ind w:left="297"/>
              <w:rPr>
                <w:rFonts w:ascii="仿宋" w:hAnsi="仿宋" w:eastAsia="仿宋" w:cs="仿宋"/>
                <w:spacing w:val="-4"/>
                <w:sz w:val="28"/>
                <w:szCs w:val="28"/>
              </w:rPr>
            </w:pPr>
          </w:p>
          <w:p w14:paraId="5AF3674F">
            <w:pPr>
              <w:spacing w:before="91" w:line="219" w:lineRule="auto"/>
              <w:ind w:left="297"/>
              <w:rPr>
                <w:rFonts w:ascii="仿宋" w:hAnsi="仿宋" w:eastAsia="仿宋" w:cs="仿宋"/>
                <w:spacing w:val="-4"/>
                <w:sz w:val="28"/>
                <w:szCs w:val="28"/>
              </w:rPr>
            </w:pPr>
          </w:p>
          <w:p w14:paraId="46CF2E7F">
            <w:pPr>
              <w:spacing w:before="91" w:line="219" w:lineRule="auto"/>
              <w:ind w:left="297"/>
              <w:rPr>
                <w:rFonts w:ascii="仿宋" w:hAnsi="仿宋" w:eastAsia="仿宋" w:cs="仿宋"/>
                <w:spacing w:val="-4"/>
                <w:sz w:val="28"/>
                <w:szCs w:val="28"/>
              </w:rPr>
            </w:pPr>
          </w:p>
          <w:p w14:paraId="15378E17">
            <w:pPr>
              <w:spacing w:before="91" w:line="219" w:lineRule="auto"/>
              <w:ind w:left="297"/>
              <w:rPr>
                <w:rFonts w:ascii="仿宋" w:hAnsi="仿宋" w:eastAsia="仿宋" w:cs="仿宋"/>
                <w:spacing w:val="-4"/>
                <w:sz w:val="28"/>
                <w:szCs w:val="28"/>
              </w:rPr>
            </w:pPr>
          </w:p>
          <w:p w14:paraId="0F52B491">
            <w:pPr>
              <w:spacing w:before="91" w:line="219" w:lineRule="auto"/>
              <w:ind w:left="297"/>
              <w:rPr>
                <w:rFonts w:ascii="仿宋" w:hAnsi="仿宋" w:eastAsia="仿宋" w:cs="仿宋"/>
                <w:spacing w:val="-4"/>
                <w:sz w:val="28"/>
                <w:szCs w:val="28"/>
              </w:rPr>
            </w:pPr>
          </w:p>
          <w:p w14:paraId="72E5D898">
            <w:pPr>
              <w:spacing w:before="91" w:line="219" w:lineRule="auto"/>
              <w:ind w:left="297"/>
              <w:rPr>
                <w:rFonts w:ascii="仿宋" w:hAnsi="仿宋" w:eastAsia="仿宋" w:cs="仿宋"/>
                <w:spacing w:val="-4"/>
                <w:sz w:val="28"/>
                <w:szCs w:val="28"/>
              </w:rPr>
            </w:pPr>
            <w:r>
              <w:rPr>
                <w:rFonts w:ascii="仿宋" w:hAnsi="仿宋" w:eastAsia="仿宋" w:cs="仿宋"/>
                <w:spacing w:val="-4"/>
                <w:sz w:val="28"/>
                <w:szCs w:val="28"/>
              </w:rPr>
              <w:t>参与人员</w:t>
            </w:r>
          </w:p>
        </w:tc>
        <w:tc>
          <w:tcPr>
            <w:tcW w:w="1465" w:type="dxa"/>
            <w:gridSpan w:val="2"/>
          </w:tcPr>
          <w:p w14:paraId="76B328B7">
            <w:pPr>
              <w:spacing w:before="201" w:line="220" w:lineRule="auto"/>
              <w:ind w:left="503"/>
              <w:rPr>
                <w:rFonts w:ascii="仿宋" w:hAnsi="仿宋" w:eastAsia="仿宋" w:cs="仿宋"/>
                <w:sz w:val="28"/>
                <w:szCs w:val="28"/>
              </w:rPr>
            </w:pPr>
            <w:r>
              <w:rPr>
                <w:rFonts w:hint="eastAsia" w:ascii="仿宋" w:hAnsi="仿宋" w:eastAsia="仿宋" w:cs="仿宋"/>
                <w:spacing w:val="-5"/>
                <w:sz w:val="28"/>
                <w:szCs w:val="28"/>
              </w:rPr>
              <w:t>姓名</w:t>
            </w:r>
          </w:p>
        </w:tc>
        <w:tc>
          <w:tcPr>
            <w:tcW w:w="1553" w:type="dxa"/>
            <w:gridSpan w:val="2"/>
          </w:tcPr>
          <w:p w14:paraId="522DEB17">
            <w:pPr>
              <w:spacing w:before="200" w:line="219" w:lineRule="auto"/>
              <w:ind w:left="517"/>
              <w:rPr>
                <w:rFonts w:ascii="仿宋" w:hAnsi="仿宋" w:eastAsia="仿宋" w:cs="仿宋"/>
                <w:sz w:val="28"/>
                <w:szCs w:val="28"/>
              </w:rPr>
            </w:pPr>
            <w:r>
              <w:rPr>
                <w:rFonts w:hint="eastAsia" w:ascii="仿宋" w:hAnsi="仿宋" w:eastAsia="仿宋" w:cs="仿宋"/>
                <w:spacing w:val="-11"/>
                <w:sz w:val="28"/>
                <w:szCs w:val="28"/>
              </w:rPr>
              <w:t>职务</w:t>
            </w:r>
          </w:p>
        </w:tc>
        <w:tc>
          <w:tcPr>
            <w:tcW w:w="1553" w:type="dxa"/>
            <w:gridSpan w:val="2"/>
          </w:tcPr>
          <w:p w14:paraId="46A0BFE0">
            <w:pPr>
              <w:spacing w:before="202" w:line="216" w:lineRule="auto"/>
              <w:ind w:left="517"/>
              <w:rPr>
                <w:rFonts w:ascii="仿宋" w:hAnsi="仿宋" w:eastAsia="仿宋" w:cs="仿宋"/>
                <w:sz w:val="28"/>
                <w:szCs w:val="28"/>
              </w:rPr>
            </w:pPr>
            <w:r>
              <w:rPr>
                <w:rFonts w:hint="eastAsia" w:ascii="仿宋" w:hAnsi="仿宋" w:eastAsia="仿宋" w:cs="仿宋"/>
                <w:spacing w:val="-11"/>
                <w:sz w:val="28"/>
                <w:szCs w:val="28"/>
              </w:rPr>
              <w:t>职称</w:t>
            </w:r>
          </w:p>
        </w:tc>
        <w:tc>
          <w:tcPr>
            <w:tcW w:w="1553" w:type="dxa"/>
            <w:gridSpan w:val="2"/>
          </w:tcPr>
          <w:p w14:paraId="1FEDCB25">
            <w:pPr>
              <w:spacing w:before="201" w:line="216" w:lineRule="auto"/>
              <w:ind w:left="233"/>
              <w:rPr>
                <w:rFonts w:ascii="仿宋" w:hAnsi="仿宋" w:eastAsia="仿宋" w:cs="仿宋"/>
                <w:sz w:val="28"/>
                <w:szCs w:val="28"/>
              </w:rPr>
            </w:pPr>
            <w:r>
              <w:rPr>
                <w:rFonts w:hint="eastAsia" w:ascii="仿宋" w:hAnsi="仿宋" w:eastAsia="仿宋" w:cs="仿宋"/>
                <w:spacing w:val="-5"/>
                <w:sz w:val="28"/>
                <w:szCs w:val="28"/>
              </w:rPr>
              <w:t>工作专长</w:t>
            </w:r>
          </w:p>
        </w:tc>
        <w:tc>
          <w:tcPr>
            <w:tcW w:w="1567" w:type="dxa"/>
          </w:tcPr>
          <w:p w14:paraId="00970AF5">
            <w:pPr>
              <w:spacing w:before="200" w:line="219" w:lineRule="auto"/>
              <w:ind w:left="231"/>
              <w:rPr>
                <w:rFonts w:ascii="仿宋" w:hAnsi="仿宋" w:eastAsia="仿宋" w:cs="仿宋"/>
                <w:sz w:val="28"/>
                <w:szCs w:val="28"/>
              </w:rPr>
            </w:pPr>
            <w:r>
              <w:rPr>
                <w:rFonts w:hint="eastAsia" w:ascii="仿宋" w:hAnsi="仿宋" w:eastAsia="仿宋" w:cs="仿宋"/>
                <w:spacing w:val="-3"/>
                <w:sz w:val="28"/>
                <w:szCs w:val="28"/>
              </w:rPr>
              <w:t>联系电话</w:t>
            </w:r>
          </w:p>
        </w:tc>
      </w:tr>
      <w:tr w14:paraId="4333E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0" w:type="dxa"/>
            <w:vMerge w:val="continue"/>
            <w:tcBorders>
              <w:top w:val="nil"/>
              <w:bottom w:val="nil"/>
            </w:tcBorders>
          </w:tcPr>
          <w:p w14:paraId="4309625D">
            <w:pPr>
              <w:pStyle w:val="12"/>
            </w:pPr>
          </w:p>
        </w:tc>
        <w:tc>
          <w:tcPr>
            <w:tcW w:w="1465" w:type="dxa"/>
            <w:gridSpan w:val="2"/>
          </w:tcPr>
          <w:p w14:paraId="5A0F57EF">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杨佩琼</w:t>
            </w:r>
          </w:p>
        </w:tc>
        <w:tc>
          <w:tcPr>
            <w:tcW w:w="1553" w:type="dxa"/>
            <w:gridSpan w:val="2"/>
          </w:tcPr>
          <w:p w14:paraId="19AD56F9">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思政教研室负责人</w:t>
            </w:r>
          </w:p>
        </w:tc>
        <w:tc>
          <w:tcPr>
            <w:tcW w:w="1553" w:type="dxa"/>
            <w:gridSpan w:val="2"/>
          </w:tcPr>
          <w:p w14:paraId="29EE5E8F">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553" w:type="dxa"/>
            <w:gridSpan w:val="2"/>
          </w:tcPr>
          <w:p w14:paraId="38AE4E18">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教学创新</w:t>
            </w:r>
          </w:p>
        </w:tc>
        <w:tc>
          <w:tcPr>
            <w:tcW w:w="1567" w:type="dxa"/>
          </w:tcPr>
          <w:p w14:paraId="11F6C6C3">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1807307870</w:t>
            </w:r>
          </w:p>
        </w:tc>
      </w:tr>
      <w:tr w14:paraId="35790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770" w:type="dxa"/>
            <w:vMerge w:val="continue"/>
            <w:tcBorders>
              <w:top w:val="nil"/>
              <w:bottom w:val="nil"/>
            </w:tcBorders>
          </w:tcPr>
          <w:p w14:paraId="39C0AAC7">
            <w:pPr>
              <w:pStyle w:val="12"/>
            </w:pPr>
          </w:p>
        </w:tc>
        <w:tc>
          <w:tcPr>
            <w:tcW w:w="1465" w:type="dxa"/>
            <w:gridSpan w:val="2"/>
          </w:tcPr>
          <w:p w14:paraId="2F645987">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王文清</w:t>
            </w:r>
          </w:p>
        </w:tc>
        <w:tc>
          <w:tcPr>
            <w:tcW w:w="1553" w:type="dxa"/>
            <w:gridSpan w:val="2"/>
          </w:tcPr>
          <w:p w14:paraId="37CB6397">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教务干事</w:t>
            </w:r>
          </w:p>
        </w:tc>
        <w:tc>
          <w:tcPr>
            <w:tcW w:w="1553" w:type="dxa"/>
            <w:gridSpan w:val="2"/>
          </w:tcPr>
          <w:p w14:paraId="10B85FA4">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553" w:type="dxa"/>
            <w:gridSpan w:val="2"/>
          </w:tcPr>
          <w:p w14:paraId="0C39CA82">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课程设计</w:t>
            </w:r>
          </w:p>
        </w:tc>
        <w:tc>
          <w:tcPr>
            <w:tcW w:w="1567" w:type="dxa"/>
          </w:tcPr>
          <w:p w14:paraId="201A8BFC">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18598923526</w:t>
            </w:r>
          </w:p>
        </w:tc>
      </w:tr>
      <w:tr w14:paraId="2B2FE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770" w:type="dxa"/>
            <w:vMerge w:val="continue"/>
            <w:tcBorders>
              <w:top w:val="nil"/>
              <w:bottom w:val="nil"/>
            </w:tcBorders>
          </w:tcPr>
          <w:p w14:paraId="7E7CFF16">
            <w:pPr>
              <w:pStyle w:val="12"/>
            </w:pPr>
          </w:p>
        </w:tc>
        <w:tc>
          <w:tcPr>
            <w:tcW w:w="1465" w:type="dxa"/>
            <w:gridSpan w:val="2"/>
          </w:tcPr>
          <w:p w14:paraId="1C52F258">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余敏</w:t>
            </w:r>
          </w:p>
        </w:tc>
        <w:tc>
          <w:tcPr>
            <w:tcW w:w="1553" w:type="dxa"/>
            <w:gridSpan w:val="2"/>
          </w:tcPr>
          <w:p w14:paraId="3527DD7B">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思政教师</w:t>
            </w:r>
          </w:p>
        </w:tc>
        <w:tc>
          <w:tcPr>
            <w:tcW w:w="1553" w:type="dxa"/>
            <w:gridSpan w:val="2"/>
          </w:tcPr>
          <w:p w14:paraId="55688469">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553" w:type="dxa"/>
            <w:gridSpan w:val="2"/>
          </w:tcPr>
          <w:p w14:paraId="25AC89FC">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教学创新</w:t>
            </w:r>
          </w:p>
        </w:tc>
        <w:tc>
          <w:tcPr>
            <w:tcW w:w="1567" w:type="dxa"/>
            <w:shd w:val="clear" w:color="auto" w:fill="auto"/>
            <w:vAlign w:val="center"/>
          </w:tcPr>
          <w:p w14:paraId="67365A37">
            <w:pPr>
              <w:pStyle w:val="12"/>
              <w:spacing w:before="170" w:after="170" w:line="44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17708434725</w:t>
            </w:r>
          </w:p>
        </w:tc>
      </w:tr>
      <w:tr w14:paraId="0C1F5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770" w:type="dxa"/>
            <w:vMerge w:val="continue"/>
            <w:tcBorders>
              <w:top w:val="nil"/>
              <w:bottom w:val="nil"/>
            </w:tcBorders>
          </w:tcPr>
          <w:p w14:paraId="690CCD85">
            <w:pPr>
              <w:pStyle w:val="12"/>
            </w:pPr>
          </w:p>
        </w:tc>
        <w:tc>
          <w:tcPr>
            <w:tcW w:w="1465" w:type="dxa"/>
            <w:gridSpan w:val="2"/>
          </w:tcPr>
          <w:p w14:paraId="2B35596F">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匡飞艳</w:t>
            </w:r>
          </w:p>
        </w:tc>
        <w:tc>
          <w:tcPr>
            <w:tcW w:w="1553" w:type="dxa"/>
            <w:gridSpan w:val="2"/>
          </w:tcPr>
          <w:p w14:paraId="38B4C34D">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思政教师</w:t>
            </w:r>
          </w:p>
        </w:tc>
        <w:tc>
          <w:tcPr>
            <w:tcW w:w="1553" w:type="dxa"/>
            <w:gridSpan w:val="2"/>
          </w:tcPr>
          <w:p w14:paraId="09B541DC">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553" w:type="dxa"/>
            <w:gridSpan w:val="2"/>
          </w:tcPr>
          <w:p w14:paraId="09AC4315">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教学创新</w:t>
            </w:r>
          </w:p>
        </w:tc>
        <w:tc>
          <w:tcPr>
            <w:tcW w:w="1567" w:type="dxa"/>
            <w:shd w:val="clear" w:color="auto" w:fill="auto"/>
            <w:vAlign w:val="center"/>
          </w:tcPr>
          <w:p w14:paraId="30962BE9">
            <w:pPr>
              <w:pStyle w:val="12"/>
              <w:spacing w:before="170" w:after="170" w:line="44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15673179001</w:t>
            </w:r>
          </w:p>
        </w:tc>
      </w:tr>
      <w:tr w14:paraId="5F268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770" w:type="dxa"/>
            <w:vMerge w:val="continue"/>
            <w:tcBorders>
              <w:top w:val="nil"/>
              <w:bottom w:val="single" w:color="auto" w:sz="4" w:space="0"/>
            </w:tcBorders>
          </w:tcPr>
          <w:p w14:paraId="29021733">
            <w:pPr>
              <w:pStyle w:val="12"/>
            </w:pPr>
          </w:p>
        </w:tc>
        <w:tc>
          <w:tcPr>
            <w:tcW w:w="1465" w:type="dxa"/>
            <w:gridSpan w:val="2"/>
          </w:tcPr>
          <w:p w14:paraId="5040B8C6">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刘  雯</w:t>
            </w:r>
          </w:p>
        </w:tc>
        <w:tc>
          <w:tcPr>
            <w:tcW w:w="1553" w:type="dxa"/>
            <w:gridSpan w:val="2"/>
          </w:tcPr>
          <w:p w14:paraId="5DFD5513">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思政教师</w:t>
            </w:r>
          </w:p>
        </w:tc>
        <w:tc>
          <w:tcPr>
            <w:tcW w:w="1553" w:type="dxa"/>
            <w:gridSpan w:val="2"/>
          </w:tcPr>
          <w:p w14:paraId="5AB5AF3D">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553" w:type="dxa"/>
            <w:gridSpan w:val="2"/>
          </w:tcPr>
          <w:p w14:paraId="0710A23D">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学生德育</w:t>
            </w:r>
          </w:p>
        </w:tc>
        <w:tc>
          <w:tcPr>
            <w:tcW w:w="1567" w:type="dxa"/>
            <w:shd w:val="clear" w:color="auto" w:fill="auto"/>
            <w:vAlign w:val="center"/>
          </w:tcPr>
          <w:p w14:paraId="242CA0EE">
            <w:pPr>
              <w:pStyle w:val="12"/>
              <w:spacing w:before="170" w:after="170" w:line="440" w:lineRule="exact"/>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13762298810</w:t>
            </w:r>
          </w:p>
        </w:tc>
      </w:tr>
      <w:tr w14:paraId="29C6D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770" w:type="dxa"/>
            <w:vMerge w:val="continue"/>
            <w:tcBorders>
              <w:top w:val="single" w:color="auto" w:sz="4" w:space="0"/>
              <w:bottom w:val="single" w:color="auto" w:sz="4" w:space="0"/>
            </w:tcBorders>
          </w:tcPr>
          <w:p w14:paraId="64581F3C">
            <w:pPr>
              <w:pStyle w:val="12"/>
            </w:pPr>
          </w:p>
        </w:tc>
        <w:tc>
          <w:tcPr>
            <w:tcW w:w="1465" w:type="dxa"/>
            <w:gridSpan w:val="2"/>
            <w:shd w:val="clear" w:color="auto" w:fill="auto"/>
          </w:tcPr>
          <w:p w14:paraId="23B32E92">
            <w:pPr>
              <w:spacing w:before="201" w:line="220" w:lineRule="auto"/>
              <w:ind w:left="503"/>
              <w:rPr>
                <w:rFonts w:ascii="仿宋" w:hAnsi="仿宋" w:eastAsia="仿宋" w:cs="仿宋"/>
                <w:sz w:val="28"/>
                <w:szCs w:val="28"/>
                <w:lang w:eastAsia="zh-CN"/>
              </w:rPr>
            </w:pPr>
            <w:r>
              <w:rPr>
                <w:rFonts w:hint="eastAsia" w:ascii="仿宋" w:hAnsi="仿宋" w:eastAsia="仿宋" w:cs="仿宋"/>
                <w:spacing w:val="-5"/>
                <w:sz w:val="28"/>
                <w:szCs w:val="28"/>
              </w:rPr>
              <w:t>姓名</w:t>
            </w:r>
          </w:p>
        </w:tc>
        <w:tc>
          <w:tcPr>
            <w:tcW w:w="1553" w:type="dxa"/>
            <w:gridSpan w:val="2"/>
            <w:shd w:val="clear" w:color="auto" w:fill="auto"/>
          </w:tcPr>
          <w:p w14:paraId="2C0E4E7D">
            <w:pPr>
              <w:spacing w:before="200" w:line="219" w:lineRule="auto"/>
              <w:ind w:left="517"/>
              <w:rPr>
                <w:rFonts w:ascii="仿宋" w:hAnsi="仿宋" w:eastAsia="仿宋" w:cs="仿宋"/>
                <w:sz w:val="28"/>
                <w:szCs w:val="28"/>
                <w:lang w:eastAsia="zh-CN"/>
              </w:rPr>
            </w:pPr>
            <w:r>
              <w:rPr>
                <w:rFonts w:hint="eastAsia" w:ascii="仿宋" w:hAnsi="仿宋" w:eastAsia="仿宋" w:cs="仿宋"/>
                <w:spacing w:val="-11"/>
                <w:sz w:val="28"/>
                <w:szCs w:val="28"/>
              </w:rPr>
              <w:t>职务</w:t>
            </w:r>
          </w:p>
        </w:tc>
        <w:tc>
          <w:tcPr>
            <w:tcW w:w="1553" w:type="dxa"/>
            <w:gridSpan w:val="2"/>
            <w:shd w:val="clear" w:color="auto" w:fill="auto"/>
          </w:tcPr>
          <w:p w14:paraId="3BE5D4C5">
            <w:pPr>
              <w:spacing w:before="202" w:line="216" w:lineRule="auto"/>
              <w:ind w:left="517"/>
              <w:rPr>
                <w:rFonts w:ascii="仿宋" w:hAnsi="仿宋" w:eastAsia="仿宋" w:cs="仿宋"/>
                <w:sz w:val="28"/>
                <w:szCs w:val="28"/>
                <w:lang w:eastAsia="zh-CN"/>
              </w:rPr>
            </w:pPr>
            <w:r>
              <w:rPr>
                <w:rFonts w:hint="eastAsia" w:ascii="仿宋" w:hAnsi="仿宋" w:eastAsia="仿宋" w:cs="仿宋"/>
                <w:spacing w:val="-11"/>
                <w:sz w:val="28"/>
                <w:szCs w:val="28"/>
              </w:rPr>
              <w:t>职称</w:t>
            </w:r>
          </w:p>
        </w:tc>
        <w:tc>
          <w:tcPr>
            <w:tcW w:w="1553" w:type="dxa"/>
            <w:gridSpan w:val="2"/>
            <w:shd w:val="clear" w:color="auto" w:fill="auto"/>
          </w:tcPr>
          <w:p w14:paraId="7B206EB7">
            <w:pPr>
              <w:spacing w:before="201" w:line="216" w:lineRule="auto"/>
              <w:ind w:left="233"/>
              <w:rPr>
                <w:rFonts w:ascii="仿宋" w:hAnsi="仿宋" w:eastAsia="仿宋" w:cs="仿宋"/>
                <w:sz w:val="28"/>
                <w:szCs w:val="28"/>
                <w:lang w:eastAsia="zh-CN"/>
              </w:rPr>
            </w:pPr>
            <w:r>
              <w:rPr>
                <w:rFonts w:hint="eastAsia" w:ascii="仿宋" w:hAnsi="仿宋" w:eastAsia="仿宋" w:cs="仿宋"/>
                <w:spacing w:val="-5"/>
                <w:sz w:val="28"/>
                <w:szCs w:val="28"/>
              </w:rPr>
              <w:t>工作专长</w:t>
            </w:r>
          </w:p>
        </w:tc>
        <w:tc>
          <w:tcPr>
            <w:tcW w:w="1567" w:type="dxa"/>
            <w:shd w:val="clear" w:color="auto" w:fill="auto"/>
          </w:tcPr>
          <w:p w14:paraId="26446AED">
            <w:pPr>
              <w:spacing w:before="200" w:line="219" w:lineRule="auto"/>
              <w:ind w:left="231"/>
              <w:rPr>
                <w:rFonts w:ascii="仿宋" w:hAnsi="仿宋" w:eastAsia="仿宋" w:cs="仿宋"/>
                <w:sz w:val="28"/>
                <w:szCs w:val="28"/>
                <w:lang w:eastAsia="zh-CN"/>
              </w:rPr>
            </w:pPr>
            <w:r>
              <w:rPr>
                <w:rFonts w:hint="eastAsia" w:ascii="仿宋" w:hAnsi="仿宋" w:eastAsia="仿宋" w:cs="仿宋"/>
                <w:spacing w:val="-3"/>
                <w:sz w:val="28"/>
                <w:szCs w:val="28"/>
              </w:rPr>
              <w:t>联系电话</w:t>
            </w:r>
          </w:p>
        </w:tc>
      </w:tr>
      <w:tr w14:paraId="7521E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770" w:type="dxa"/>
            <w:vMerge w:val="continue"/>
            <w:tcBorders>
              <w:top w:val="single" w:color="auto" w:sz="4" w:space="0"/>
              <w:bottom w:val="single" w:color="auto" w:sz="4" w:space="0"/>
            </w:tcBorders>
          </w:tcPr>
          <w:p w14:paraId="4C369B1F">
            <w:pPr>
              <w:pStyle w:val="12"/>
            </w:pPr>
          </w:p>
        </w:tc>
        <w:tc>
          <w:tcPr>
            <w:tcW w:w="1465" w:type="dxa"/>
            <w:gridSpan w:val="2"/>
          </w:tcPr>
          <w:p w14:paraId="65E9C136">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吴九海</w:t>
            </w:r>
          </w:p>
        </w:tc>
        <w:tc>
          <w:tcPr>
            <w:tcW w:w="1553" w:type="dxa"/>
            <w:gridSpan w:val="2"/>
          </w:tcPr>
          <w:p w14:paraId="53A6235C">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思政教师</w:t>
            </w:r>
          </w:p>
        </w:tc>
        <w:tc>
          <w:tcPr>
            <w:tcW w:w="1553" w:type="dxa"/>
            <w:gridSpan w:val="2"/>
          </w:tcPr>
          <w:p w14:paraId="27A76C18">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553" w:type="dxa"/>
            <w:gridSpan w:val="2"/>
          </w:tcPr>
          <w:p w14:paraId="5CEAAF3B">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学生德育</w:t>
            </w:r>
          </w:p>
        </w:tc>
        <w:tc>
          <w:tcPr>
            <w:tcW w:w="1567" w:type="dxa"/>
            <w:shd w:val="clear" w:color="auto" w:fill="auto"/>
            <w:vAlign w:val="center"/>
          </w:tcPr>
          <w:p w14:paraId="32515475">
            <w:pPr>
              <w:pStyle w:val="12"/>
              <w:spacing w:before="170" w:after="170" w:line="44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18182100782</w:t>
            </w:r>
          </w:p>
        </w:tc>
      </w:tr>
      <w:tr w14:paraId="31DFE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770" w:type="dxa"/>
            <w:vMerge w:val="continue"/>
            <w:tcBorders>
              <w:top w:val="single" w:color="auto" w:sz="4" w:space="0"/>
              <w:bottom w:val="single" w:color="auto" w:sz="4" w:space="0"/>
            </w:tcBorders>
          </w:tcPr>
          <w:p w14:paraId="30AE2E38">
            <w:pPr>
              <w:pStyle w:val="12"/>
            </w:pPr>
          </w:p>
        </w:tc>
        <w:tc>
          <w:tcPr>
            <w:tcW w:w="1465" w:type="dxa"/>
            <w:gridSpan w:val="2"/>
          </w:tcPr>
          <w:p w14:paraId="252FECD7">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宋湘萍</w:t>
            </w:r>
          </w:p>
        </w:tc>
        <w:tc>
          <w:tcPr>
            <w:tcW w:w="1553" w:type="dxa"/>
            <w:gridSpan w:val="2"/>
          </w:tcPr>
          <w:p w14:paraId="3A9DCD6C">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思政教师</w:t>
            </w:r>
          </w:p>
        </w:tc>
        <w:tc>
          <w:tcPr>
            <w:tcW w:w="1553" w:type="dxa"/>
            <w:gridSpan w:val="2"/>
          </w:tcPr>
          <w:p w14:paraId="52DE6F7E">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553" w:type="dxa"/>
            <w:gridSpan w:val="2"/>
          </w:tcPr>
          <w:p w14:paraId="3A6804A6">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理论研究</w:t>
            </w:r>
          </w:p>
        </w:tc>
        <w:tc>
          <w:tcPr>
            <w:tcW w:w="1567" w:type="dxa"/>
            <w:shd w:val="clear" w:color="auto" w:fill="auto"/>
            <w:vAlign w:val="center"/>
          </w:tcPr>
          <w:p w14:paraId="43871FE8">
            <w:pPr>
              <w:pStyle w:val="12"/>
              <w:spacing w:before="170" w:after="170" w:line="44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15927591073</w:t>
            </w:r>
          </w:p>
        </w:tc>
      </w:tr>
      <w:tr w14:paraId="732A2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770" w:type="dxa"/>
            <w:vMerge w:val="continue"/>
            <w:tcBorders>
              <w:top w:val="single" w:color="auto" w:sz="4" w:space="0"/>
              <w:bottom w:val="single" w:color="auto" w:sz="4" w:space="0"/>
            </w:tcBorders>
          </w:tcPr>
          <w:p w14:paraId="766181B2">
            <w:pPr>
              <w:pStyle w:val="12"/>
            </w:pPr>
          </w:p>
        </w:tc>
        <w:tc>
          <w:tcPr>
            <w:tcW w:w="1465" w:type="dxa"/>
            <w:gridSpan w:val="2"/>
          </w:tcPr>
          <w:p w14:paraId="15B983CD">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文阳辉</w:t>
            </w:r>
          </w:p>
        </w:tc>
        <w:tc>
          <w:tcPr>
            <w:tcW w:w="1553" w:type="dxa"/>
            <w:gridSpan w:val="2"/>
          </w:tcPr>
          <w:p w14:paraId="090205F3">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思政教师</w:t>
            </w:r>
          </w:p>
        </w:tc>
        <w:tc>
          <w:tcPr>
            <w:tcW w:w="1553" w:type="dxa"/>
            <w:gridSpan w:val="2"/>
          </w:tcPr>
          <w:p w14:paraId="2DAAF0C7">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553" w:type="dxa"/>
            <w:gridSpan w:val="2"/>
          </w:tcPr>
          <w:p w14:paraId="11E3D04C">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理论研究</w:t>
            </w:r>
          </w:p>
        </w:tc>
        <w:tc>
          <w:tcPr>
            <w:tcW w:w="1567" w:type="dxa"/>
            <w:shd w:val="clear" w:color="auto" w:fill="auto"/>
            <w:vAlign w:val="center"/>
          </w:tcPr>
          <w:p w14:paraId="6BBAAA74">
            <w:pPr>
              <w:pStyle w:val="12"/>
              <w:spacing w:before="170" w:after="170" w:line="44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13272402037</w:t>
            </w:r>
          </w:p>
        </w:tc>
      </w:tr>
      <w:tr w14:paraId="77DDD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770" w:type="dxa"/>
            <w:vMerge w:val="continue"/>
            <w:tcBorders>
              <w:top w:val="single" w:color="auto" w:sz="4" w:space="0"/>
              <w:bottom w:val="single" w:color="auto" w:sz="4" w:space="0"/>
            </w:tcBorders>
          </w:tcPr>
          <w:p w14:paraId="3287984E">
            <w:pPr>
              <w:pStyle w:val="12"/>
            </w:pPr>
          </w:p>
        </w:tc>
        <w:tc>
          <w:tcPr>
            <w:tcW w:w="1465" w:type="dxa"/>
            <w:gridSpan w:val="2"/>
            <w:tcBorders>
              <w:bottom w:val="single" w:color="auto" w:sz="4" w:space="0"/>
            </w:tcBorders>
          </w:tcPr>
          <w:p w14:paraId="16EAA81A">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刘  欢</w:t>
            </w:r>
          </w:p>
        </w:tc>
        <w:tc>
          <w:tcPr>
            <w:tcW w:w="1553" w:type="dxa"/>
            <w:gridSpan w:val="2"/>
          </w:tcPr>
          <w:p w14:paraId="433FB706">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思政教师</w:t>
            </w:r>
          </w:p>
        </w:tc>
        <w:tc>
          <w:tcPr>
            <w:tcW w:w="1553" w:type="dxa"/>
            <w:gridSpan w:val="2"/>
          </w:tcPr>
          <w:p w14:paraId="7E5D4940">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553" w:type="dxa"/>
            <w:gridSpan w:val="2"/>
          </w:tcPr>
          <w:p w14:paraId="5BD027EA">
            <w:pPr>
              <w:pStyle w:val="12"/>
              <w:spacing w:before="170" w:after="170" w:line="44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理论研究</w:t>
            </w:r>
          </w:p>
        </w:tc>
        <w:tc>
          <w:tcPr>
            <w:tcW w:w="1567" w:type="dxa"/>
            <w:shd w:val="clear" w:color="auto" w:fill="auto"/>
            <w:vAlign w:val="center"/>
          </w:tcPr>
          <w:p w14:paraId="5B982C06">
            <w:pPr>
              <w:pStyle w:val="12"/>
              <w:spacing w:before="170" w:after="170" w:line="44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15084702945</w:t>
            </w:r>
          </w:p>
        </w:tc>
      </w:tr>
    </w:tbl>
    <w:p w14:paraId="13B058E4"/>
    <w:p w14:paraId="6F4EECEE">
      <w:pPr>
        <w:spacing w:line="222" w:lineRule="auto"/>
        <w:sectPr>
          <w:headerReference r:id="rId5" w:type="default"/>
          <w:footerReference r:id="rId6" w:type="default"/>
          <w:pgSz w:w="11906" w:h="16839"/>
          <w:pgMar w:top="1431" w:right="1220" w:bottom="1144" w:left="1219" w:header="0" w:footer="891" w:gutter="0"/>
          <w:cols w:space="720" w:num="1"/>
        </w:sectPr>
      </w:pPr>
    </w:p>
    <w:p w14:paraId="41E458F4">
      <w:pPr>
        <w:spacing w:before="101" w:line="227" w:lineRule="auto"/>
        <w:ind w:left="129"/>
        <w:outlineLvl w:val="1"/>
        <w:rPr>
          <w:rFonts w:ascii="黑体" w:hAnsi="黑体" w:eastAsia="黑体" w:cs="黑体"/>
          <w:sz w:val="31"/>
          <w:szCs w:val="31"/>
        </w:rPr>
      </w:pPr>
      <w:r>
        <w:rPr>
          <w:rFonts w:ascii="黑体" w:hAnsi="黑体" w:eastAsia="黑体" w:cs="黑体"/>
          <w:spacing w:val="7"/>
          <w:sz w:val="31"/>
          <w:szCs w:val="31"/>
        </w:rPr>
        <w:t>二、案例介绍</w:t>
      </w:r>
    </w:p>
    <w:p w14:paraId="70355118">
      <w:pPr>
        <w:spacing w:line="88" w:lineRule="exact"/>
      </w:pPr>
    </w:p>
    <w:tbl>
      <w:tblPr>
        <w:tblStyle w:val="11"/>
        <w:tblW w:w="93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6"/>
        <w:gridCol w:w="7820"/>
      </w:tblGrid>
      <w:tr w14:paraId="2632D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566" w:type="dxa"/>
          </w:tcPr>
          <w:p w14:paraId="4874F85C">
            <w:pPr>
              <w:spacing w:before="227" w:line="216" w:lineRule="auto"/>
              <w:ind w:left="237"/>
              <w:rPr>
                <w:rFonts w:ascii="仿宋" w:hAnsi="仿宋" w:eastAsia="仿宋" w:cs="仿宋"/>
                <w:sz w:val="28"/>
                <w:szCs w:val="28"/>
              </w:rPr>
            </w:pPr>
            <w:r>
              <w:rPr>
                <w:rFonts w:ascii="仿宋" w:hAnsi="仿宋" w:eastAsia="仿宋" w:cs="仿宋"/>
                <w:spacing w:val="-5"/>
                <w:sz w:val="28"/>
                <w:szCs w:val="28"/>
              </w:rPr>
              <w:t>案例名称</w:t>
            </w:r>
          </w:p>
        </w:tc>
        <w:tc>
          <w:tcPr>
            <w:tcW w:w="7820" w:type="dxa"/>
          </w:tcPr>
          <w:p w14:paraId="4A68B7F7">
            <w:pPr>
              <w:spacing w:before="227" w:line="216" w:lineRule="auto"/>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把假期实践活动纳入思政课教学体系</w:t>
            </w:r>
          </w:p>
          <w:p w14:paraId="2E6650B4">
            <w:pPr>
              <w:pStyle w:val="12"/>
              <w:rPr>
                <w:lang w:eastAsia="zh-CN"/>
              </w:rPr>
            </w:pPr>
          </w:p>
        </w:tc>
      </w:tr>
      <w:tr w14:paraId="53C71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88" w:hRule="atLeast"/>
        </w:trPr>
        <w:tc>
          <w:tcPr>
            <w:tcW w:w="9386" w:type="dxa"/>
            <w:gridSpan w:val="2"/>
          </w:tcPr>
          <w:p w14:paraId="07A072FE">
            <w:pPr>
              <w:spacing w:line="560" w:lineRule="exact"/>
              <w:ind w:firstLine="635" w:firstLineChars="200"/>
              <w:jc w:val="both"/>
              <w:rPr>
                <w:rFonts w:ascii="方正楷体_GB2312" w:hAnsi="方正楷体_GB2312" w:eastAsia="方正楷体_GB2312" w:cs="方正楷体_GB2312"/>
                <w:b/>
                <w:bCs/>
                <w:spacing w:val="-2"/>
                <w:sz w:val="32"/>
                <w:szCs w:val="32"/>
                <w:lang w:eastAsia="zh-CN"/>
              </w:rPr>
            </w:pPr>
            <w:r>
              <w:rPr>
                <w:rFonts w:hint="eastAsia" w:ascii="方正楷体_GB2312" w:hAnsi="方正楷体_GB2312" w:eastAsia="方正楷体_GB2312" w:cs="方正楷体_GB2312"/>
                <w:b/>
                <w:bCs/>
                <w:spacing w:val="-2"/>
                <w:sz w:val="32"/>
                <w:szCs w:val="32"/>
                <w:lang w:eastAsia="zh-CN"/>
              </w:rPr>
              <w:t>（一）案例简介</w:t>
            </w:r>
          </w:p>
          <w:p w14:paraId="3168212A">
            <w:pPr>
              <w:spacing w:line="560" w:lineRule="exact"/>
              <w:ind w:firstLine="632" w:firstLineChars="200"/>
              <w:jc w:val="both"/>
              <w:rPr>
                <w:rFonts w:ascii="方正仿宋_GB2312" w:hAnsi="方正仿宋_GB2312" w:eastAsia="方正仿宋_GB2312" w:cs="方正仿宋_GB2312"/>
                <w:spacing w:val="-2"/>
                <w:sz w:val="32"/>
                <w:szCs w:val="32"/>
                <w:lang w:eastAsia="zh-CN"/>
              </w:rPr>
            </w:pPr>
            <w:r>
              <w:rPr>
                <w:rFonts w:hint="eastAsia" w:ascii="方正仿宋_GB2312" w:hAnsi="方正仿宋_GB2312" w:eastAsia="方正仿宋_GB2312" w:cs="方正仿宋_GB2312"/>
                <w:spacing w:val="-2"/>
                <w:sz w:val="32"/>
                <w:szCs w:val="32"/>
                <w:lang w:eastAsia="zh-CN"/>
              </w:rPr>
              <w:t>岳阳现代服务职业学院马克思主义学院于2025年寒假组织全体在校学生开展思政实践作业展示活动。实践作业形式多样，包括读好书写心得、观思政影视剧写体会、参加志愿服务写报告、参观红色基地制作短视频、关注时事办手抄报等，学生可任选一项独立或组队完成。活动涵盖作业布置、批阅、讲评、表彰等环节，共收到有效作业4337份，总体完成率达87%，评选出139名同学及学习小组获五大类别作业一、二、三等奖，9名教师获优秀指导老师奖，在师生中反响热烈。</w:t>
            </w:r>
          </w:p>
          <w:p w14:paraId="02CD0627">
            <w:pPr>
              <w:spacing w:line="560" w:lineRule="exact"/>
              <w:ind w:firstLine="635" w:firstLineChars="200"/>
              <w:jc w:val="both"/>
              <w:rPr>
                <w:rFonts w:ascii="方正楷体_GB2312" w:hAnsi="方正楷体_GB2312" w:eastAsia="方正楷体_GB2312" w:cs="方正楷体_GB2312"/>
                <w:b/>
                <w:bCs/>
                <w:spacing w:val="-2"/>
                <w:sz w:val="32"/>
                <w:szCs w:val="32"/>
                <w:lang w:eastAsia="zh-CN"/>
              </w:rPr>
            </w:pPr>
            <w:r>
              <w:rPr>
                <w:rFonts w:hint="eastAsia" w:ascii="方正楷体_GB2312" w:hAnsi="方正楷体_GB2312" w:eastAsia="方正楷体_GB2312" w:cs="方正楷体_GB2312"/>
                <w:b/>
                <w:bCs/>
                <w:spacing w:val="-2"/>
                <w:sz w:val="32"/>
                <w:szCs w:val="32"/>
                <w:lang w:eastAsia="zh-CN"/>
              </w:rPr>
              <w:t>（二）关键点分析</w:t>
            </w:r>
          </w:p>
          <w:p w14:paraId="0E71BAFF">
            <w:pPr>
              <w:kinsoku/>
              <w:autoSpaceDE/>
              <w:autoSpaceDN/>
              <w:adjustRightInd/>
              <w:snapToGrid/>
              <w:spacing w:line="560" w:lineRule="exact"/>
              <w:ind w:firstLine="635" w:firstLineChars="200"/>
              <w:jc w:val="both"/>
              <w:textAlignment w:val="auto"/>
              <w:rPr>
                <w:rFonts w:ascii="方正仿宋_GB2312" w:hAnsi="方正仿宋_GB2312" w:eastAsia="方正仿宋_GB2312" w:cs="方正仿宋_GB2312"/>
                <w:b/>
                <w:bCs/>
                <w:spacing w:val="-2"/>
                <w:sz w:val="32"/>
                <w:szCs w:val="32"/>
                <w:lang w:eastAsia="zh-CN"/>
              </w:rPr>
            </w:pPr>
            <w:r>
              <w:rPr>
                <w:rFonts w:hint="eastAsia" w:ascii="方正仿宋_GB2312" w:hAnsi="方正仿宋_GB2312" w:eastAsia="方正仿宋_GB2312" w:cs="方正仿宋_GB2312"/>
                <w:b/>
                <w:bCs/>
                <w:spacing w:val="-2"/>
                <w:sz w:val="32"/>
                <w:szCs w:val="32"/>
                <w:lang w:eastAsia="zh-CN"/>
              </w:rPr>
              <w:t>1.多样化实践形式</w:t>
            </w:r>
          </w:p>
          <w:p w14:paraId="3C1F7E4A">
            <w:pPr>
              <w:spacing w:line="560" w:lineRule="exact"/>
              <w:ind w:firstLine="632" w:firstLineChars="200"/>
              <w:jc w:val="both"/>
              <w:rPr>
                <w:rFonts w:ascii="方正仿宋_GB2312" w:hAnsi="方正仿宋_GB2312" w:eastAsia="方正仿宋_GB2312" w:cs="方正仿宋_GB2312"/>
                <w:spacing w:val="-2"/>
                <w:sz w:val="32"/>
                <w:szCs w:val="32"/>
                <w:lang w:eastAsia="zh-CN"/>
              </w:rPr>
            </w:pPr>
            <w:r>
              <w:rPr>
                <w:rFonts w:hint="eastAsia" w:ascii="方正仿宋_GB2312" w:hAnsi="方正仿宋_GB2312" w:eastAsia="方正仿宋_GB2312" w:cs="方正仿宋_GB2312"/>
                <w:spacing w:val="-2"/>
                <w:sz w:val="32"/>
                <w:szCs w:val="32"/>
                <w:lang w:eastAsia="zh-CN"/>
              </w:rPr>
              <w:t>设置五类实践形式，满足不同学生兴趣特长，确保覆盖到所有学生都可选择参加。</w:t>
            </w:r>
            <w:r>
              <w:rPr>
                <w:rFonts w:hint="eastAsia" w:ascii="方正仿宋_GB2312" w:hAnsi="方正仿宋_GB2312" w:eastAsia="方正仿宋_GB2312" w:cs="方正仿宋_GB2312"/>
                <w:spacing w:val="-2"/>
                <w:sz w:val="32"/>
                <w:szCs w:val="32"/>
                <w:lang w:eastAsia="zh-CN"/>
              </w:rPr>
              <w:t>如读好书、观影片、参加志愿活动、制作短视频、办手抄报等，把实践作业形式进行分类，便于根据个人条件选择。</w:t>
            </w:r>
          </w:p>
          <w:p w14:paraId="1F3CA976">
            <w:pPr>
              <w:kinsoku/>
              <w:autoSpaceDE/>
              <w:autoSpaceDN/>
              <w:adjustRightInd/>
              <w:snapToGrid/>
              <w:spacing w:line="560" w:lineRule="exact"/>
              <w:ind w:firstLine="635" w:firstLineChars="200"/>
              <w:jc w:val="both"/>
              <w:textAlignment w:val="auto"/>
              <w:rPr>
                <w:rFonts w:ascii="方正仿宋_GB2312" w:hAnsi="方正仿宋_GB2312" w:eastAsia="方正仿宋_GB2312" w:cs="方正仿宋_GB2312"/>
                <w:b/>
                <w:bCs/>
                <w:spacing w:val="-2"/>
                <w:sz w:val="32"/>
                <w:szCs w:val="32"/>
                <w:lang w:eastAsia="zh-CN"/>
              </w:rPr>
            </w:pPr>
            <w:r>
              <w:rPr>
                <w:rFonts w:hint="eastAsia" w:ascii="方正仿宋_GB2312" w:hAnsi="方正仿宋_GB2312" w:eastAsia="方正仿宋_GB2312" w:cs="方正仿宋_GB2312"/>
                <w:b/>
                <w:bCs/>
                <w:spacing w:val="-2"/>
                <w:sz w:val="32"/>
                <w:szCs w:val="32"/>
                <w:lang w:eastAsia="zh-CN"/>
              </w:rPr>
              <w:t>2.教师全程参与</w:t>
            </w:r>
          </w:p>
          <w:p w14:paraId="753DDFC4">
            <w:pPr>
              <w:spacing w:line="560" w:lineRule="exact"/>
              <w:ind w:firstLine="632" w:firstLineChars="200"/>
              <w:jc w:val="both"/>
              <w:rPr>
                <w:rFonts w:ascii="方正仿宋_GB2312" w:hAnsi="方正仿宋_GB2312" w:eastAsia="方正仿宋_GB2312" w:cs="方正仿宋_GB2312"/>
                <w:spacing w:val="-2"/>
                <w:sz w:val="32"/>
                <w:szCs w:val="32"/>
                <w:lang w:eastAsia="zh-CN"/>
              </w:rPr>
            </w:pPr>
            <w:r>
              <w:rPr>
                <w:rFonts w:hint="eastAsia" w:ascii="方正仿宋_GB2312" w:hAnsi="方正仿宋_GB2312" w:eastAsia="方正仿宋_GB2312" w:cs="方正仿宋_GB2312"/>
                <w:spacing w:val="-2"/>
                <w:sz w:val="32"/>
                <w:szCs w:val="32"/>
                <w:lang w:eastAsia="zh-CN"/>
              </w:rPr>
              <w:t>全体思政教师参与作业批阅，在两周内利用课后时间，认真批阅所有作业，并对作业中表现出来的理论收获、创新思维、表达形式、普遍问题和不足进行分析总结，提出改进指导意见。</w:t>
            </w:r>
          </w:p>
          <w:p w14:paraId="61BE627B">
            <w:pPr>
              <w:kinsoku/>
              <w:autoSpaceDE/>
              <w:autoSpaceDN/>
              <w:adjustRightInd/>
              <w:snapToGrid/>
              <w:spacing w:line="560" w:lineRule="exact"/>
              <w:ind w:firstLine="635" w:firstLineChars="200"/>
              <w:jc w:val="both"/>
              <w:textAlignment w:val="auto"/>
              <w:rPr>
                <w:rFonts w:ascii="方正仿宋_GB2312" w:hAnsi="方正仿宋_GB2312" w:eastAsia="方正仿宋_GB2312" w:cs="方正仿宋_GB2312"/>
                <w:b/>
                <w:bCs/>
                <w:spacing w:val="-2"/>
                <w:sz w:val="32"/>
                <w:szCs w:val="32"/>
                <w:lang w:eastAsia="zh-CN"/>
              </w:rPr>
            </w:pPr>
            <w:r>
              <w:rPr>
                <w:rFonts w:hint="eastAsia" w:ascii="方正仿宋_GB2312" w:hAnsi="方正仿宋_GB2312" w:eastAsia="方正仿宋_GB2312" w:cs="方正仿宋_GB2312"/>
                <w:b/>
                <w:bCs/>
                <w:spacing w:val="-2"/>
                <w:sz w:val="32"/>
                <w:szCs w:val="32"/>
                <w:lang w:eastAsia="zh-CN"/>
              </w:rPr>
              <w:t>3.展示与评价机制</w:t>
            </w:r>
          </w:p>
          <w:p w14:paraId="5FD4E152">
            <w:pPr>
              <w:spacing w:line="560" w:lineRule="exact"/>
              <w:ind w:firstLine="632" w:firstLineChars="200"/>
              <w:jc w:val="both"/>
              <w:rPr>
                <w:rFonts w:ascii="方正仿宋_GB2312" w:hAnsi="方正仿宋_GB2312" w:eastAsia="方正仿宋_GB2312" w:cs="方正仿宋_GB2312"/>
                <w:spacing w:val="-2"/>
                <w:sz w:val="32"/>
                <w:szCs w:val="32"/>
                <w:lang w:eastAsia="zh-CN"/>
              </w:rPr>
            </w:pPr>
            <w:r>
              <w:rPr>
                <w:rFonts w:hint="eastAsia" w:ascii="方正仿宋_GB2312" w:hAnsi="方正仿宋_GB2312" w:eastAsia="方正仿宋_GB2312" w:cs="方正仿宋_GB2312"/>
                <w:spacing w:val="-2"/>
                <w:sz w:val="32"/>
                <w:szCs w:val="32"/>
                <w:lang w:val="en-US" w:eastAsia="zh-CN"/>
              </w:rPr>
              <w:t>拿</w:t>
            </w:r>
            <w:r>
              <w:rPr>
                <w:rFonts w:hint="eastAsia" w:ascii="方正仿宋_GB2312" w:hAnsi="方正仿宋_GB2312" w:eastAsia="方正仿宋_GB2312" w:cs="方正仿宋_GB2312"/>
                <w:spacing w:val="-2"/>
                <w:sz w:val="32"/>
                <w:szCs w:val="32"/>
                <w:lang w:eastAsia="zh-CN"/>
              </w:rPr>
              <w:t>出两个课时，专题开展作业展示讲评。内容包括学生分享实践过程、心得体会和作业思路，同类作业形式之间对比分析，不同的类型作业之间交叉互评，最后，由老师进行</w:t>
            </w:r>
            <w:r>
              <w:rPr>
                <w:rFonts w:hint="eastAsia" w:ascii="方正仿宋_GB2312" w:hAnsi="方正仿宋_GB2312" w:eastAsia="方正仿宋_GB2312" w:cs="方正仿宋_GB2312"/>
                <w:spacing w:val="-2"/>
                <w:sz w:val="32"/>
                <w:szCs w:val="32"/>
                <w:lang w:val="en-US" w:eastAsia="zh-CN"/>
              </w:rPr>
              <w:t>结合思政</w:t>
            </w:r>
            <w:r>
              <w:rPr>
                <w:rFonts w:hint="eastAsia" w:ascii="方正仿宋_GB2312" w:hAnsi="方正仿宋_GB2312" w:eastAsia="方正仿宋_GB2312" w:cs="方正仿宋_GB2312"/>
                <w:spacing w:val="-2"/>
                <w:sz w:val="32"/>
                <w:szCs w:val="32"/>
                <w:lang w:eastAsia="zh-CN"/>
              </w:rPr>
              <w:t>课程理论要点讲解和点评。</w:t>
            </w:r>
          </w:p>
          <w:p w14:paraId="04D5026D">
            <w:pPr>
              <w:kinsoku/>
              <w:autoSpaceDE/>
              <w:autoSpaceDN/>
              <w:adjustRightInd/>
              <w:snapToGrid/>
              <w:spacing w:line="560" w:lineRule="exact"/>
              <w:ind w:firstLine="635" w:firstLineChars="200"/>
              <w:jc w:val="both"/>
              <w:textAlignment w:val="auto"/>
              <w:rPr>
                <w:rFonts w:ascii="方正仿宋_GB2312" w:hAnsi="方正仿宋_GB2312" w:eastAsia="方正仿宋_GB2312" w:cs="方正仿宋_GB2312"/>
                <w:b/>
                <w:bCs/>
                <w:spacing w:val="-2"/>
                <w:sz w:val="32"/>
                <w:szCs w:val="32"/>
                <w:lang w:eastAsia="zh-CN"/>
              </w:rPr>
            </w:pPr>
            <w:r>
              <w:rPr>
                <w:rFonts w:hint="eastAsia" w:ascii="方正仿宋_GB2312" w:hAnsi="方正仿宋_GB2312" w:eastAsia="方正仿宋_GB2312" w:cs="方正仿宋_GB2312"/>
                <w:b/>
                <w:bCs/>
                <w:spacing w:val="-2"/>
                <w:sz w:val="32"/>
                <w:szCs w:val="32"/>
                <w:lang w:eastAsia="zh-CN"/>
              </w:rPr>
              <w:t>4.家校合作</w:t>
            </w:r>
          </w:p>
          <w:p w14:paraId="7ACAB7D5">
            <w:pPr>
              <w:spacing w:line="560" w:lineRule="exact"/>
              <w:ind w:firstLine="632" w:firstLineChars="200"/>
              <w:jc w:val="both"/>
              <w:rPr>
                <w:rFonts w:ascii="方正仿宋_GB2312" w:hAnsi="方正仿宋_GB2312" w:eastAsia="方正仿宋_GB2312" w:cs="方正仿宋_GB2312"/>
                <w:spacing w:val="-2"/>
                <w:sz w:val="32"/>
                <w:szCs w:val="32"/>
                <w:lang w:eastAsia="zh-CN"/>
              </w:rPr>
            </w:pPr>
            <w:r>
              <w:rPr>
                <w:rFonts w:hint="eastAsia" w:ascii="方正仿宋_GB2312" w:hAnsi="方正仿宋_GB2312" w:eastAsia="方正仿宋_GB2312" w:cs="方正仿宋_GB2312"/>
                <w:spacing w:val="-2"/>
                <w:sz w:val="32"/>
                <w:szCs w:val="32"/>
                <w:lang w:eastAsia="zh-CN"/>
              </w:rPr>
              <w:t>与家长沟通合作，获家长支持帮助，通过与家长的沟通与合作，得到了家长的支持和配合。家长在学生实践过程中给予了一定的指导和帮助，为活动的顺利开展提供了有力保障。</w:t>
            </w:r>
          </w:p>
          <w:p w14:paraId="4DFB54F9">
            <w:pPr>
              <w:spacing w:line="560" w:lineRule="exact"/>
              <w:ind w:firstLine="635" w:firstLineChars="200"/>
              <w:jc w:val="both"/>
              <w:rPr>
                <w:rFonts w:ascii="黑体" w:hAnsi="黑体" w:eastAsia="黑体" w:cs="黑体"/>
                <w:spacing w:val="-2"/>
                <w:sz w:val="32"/>
                <w:szCs w:val="32"/>
                <w:lang w:eastAsia="zh-CN"/>
              </w:rPr>
            </w:pPr>
            <w:r>
              <w:rPr>
                <w:rFonts w:hint="eastAsia" w:ascii="方正楷体_GB2312" w:hAnsi="方正楷体_GB2312" w:eastAsia="方正楷体_GB2312" w:cs="方正楷体_GB2312"/>
                <w:b/>
                <w:bCs/>
                <w:spacing w:val="-2"/>
                <w:sz w:val="32"/>
                <w:szCs w:val="32"/>
                <w:lang w:eastAsia="zh-CN"/>
              </w:rPr>
              <w:t>（三）实施背景</w:t>
            </w:r>
          </w:p>
          <w:p w14:paraId="3DF7B231">
            <w:pPr>
              <w:kinsoku/>
              <w:autoSpaceDE/>
              <w:autoSpaceDN/>
              <w:adjustRightInd/>
              <w:snapToGrid/>
              <w:spacing w:line="560" w:lineRule="exact"/>
              <w:ind w:firstLine="640" w:firstLineChars="200"/>
              <w:jc w:val="both"/>
              <w:textAlignment w:val="auto"/>
              <w:rPr>
                <w:rFonts w:ascii="仿宋" w:hAnsi="仿宋" w:eastAsia="仿宋" w:cs="仿宋"/>
                <w:sz w:val="32"/>
                <w:szCs w:val="32"/>
                <w:lang w:eastAsia="zh-CN"/>
              </w:rPr>
            </w:pPr>
            <w:r>
              <w:rPr>
                <w:rFonts w:hint="eastAsia" w:ascii="仿宋" w:hAnsi="仿宋" w:eastAsia="仿宋" w:cs="仿宋"/>
                <w:sz w:val="32"/>
                <w:szCs w:val="32"/>
                <w:lang w:eastAsia="zh-CN"/>
              </w:rPr>
              <w:t>为深入贯彻落实立德树人根本任务，将思想政治教育融入学生假期生活，引导学生在实践中深化对社会主义核心价值观的理解，增强社会责任感与使命感，充分利用寒假时间丰富学生的精神文化生活，提升学生的思想政治素养，岳阳现代服务职业学院全体在校学生组织开展了2025年寒假思政实践作业展示活动。通过多样化的实践形式和学习成果表达，让学生走出课堂，在社会的大课堂中受教育，长才干。同时，为教师提供了解学生思想动态和学习成果的机会，以便在后续教学中更有针对性地开展思政教育工作。</w:t>
            </w:r>
          </w:p>
          <w:p w14:paraId="627BE48E">
            <w:pPr>
              <w:spacing w:line="560" w:lineRule="exact"/>
              <w:ind w:firstLine="552" w:firstLineChars="200"/>
              <w:jc w:val="both"/>
              <w:rPr>
                <w:rFonts w:ascii="仿宋" w:hAnsi="仿宋" w:eastAsia="仿宋" w:cs="仿宋"/>
                <w:spacing w:val="-2"/>
                <w:sz w:val="28"/>
                <w:szCs w:val="28"/>
                <w:lang w:eastAsia="zh-CN"/>
              </w:rPr>
            </w:pPr>
          </w:p>
          <w:p w14:paraId="45FC04DC">
            <w:pPr>
              <w:spacing w:line="560" w:lineRule="exact"/>
              <w:ind w:firstLine="552" w:firstLineChars="200"/>
              <w:jc w:val="both"/>
              <w:rPr>
                <w:rFonts w:ascii="仿宋" w:hAnsi="仿宋" w:eastAsia="仿宋" w:cs="仿宋"/>
                <w:spacing w:val="-2"/>
                <w:sz w:val="28"/>
                <w:szCs w:val="28"/>
                <w:lang w:eastAsia="zh-CN"/>
              </w:rPr>
            </w:pPr>
          </w:p>
          <w:p w14:paraId="70534DA0">
            <w:pPr>
              <w:spacing w:line="560" w:lineRule="exact"/>
              <w:ind w:firstLine="552" w:firstLineChars="200"/>
              <w:jc w:val="both"/>
              <w:rPr>
                <w:rFonts w:ascii="仿宋" w:hAnsi="仿宋" w:eastAsia="仿宋" w:cs="仿宋"/>
                <w:spacing w:val="-2"/>
                <w:sz w:val="28"/>
                <w:szCs w:val="28"/>
                <w:lang w:eastAsia="zh-CN"/>
              </w:rPr>
            </w:pPr>
          </w:p>
          <w:p w14:paraId="46D5EDEF">
            <w:pPr>
              <w:spacing w:line="560" w:lineRule="exact"/>
              <w:ind w:firstLine="552" w:firstLineChars="200"/>
              <w:jc w:val="both"/>
              <w:rPr>
                <w:rFonts w:ascii="仿宋" w:hAnsi="仿宋" w:eastAsia="仿宋" w:cs="仿宋"/>
                <w:spacing w:val="-2"/>
                <w:sz w:val="28"/>
                <w:szCs w:val="28"/>
                <w:lang w:eastAsia="zh-CN"/>
              </w:rPr>
            </w:pPr>
          </w:p>
          <w:p w14:paraId="1815B894">
            <w:pPr>
              <w:spacing w:line="560" w:lineRule="exact"/>
              <w:ind w:firstLine="552" w:firstLineChars="200"/>
              <w:jc w:val="both"/>
              <w:rPr>
                <w:rFonts w:ascii="仿宋" w:hAnsi="仿宋" w:eastAsia="仿宋" w:cs="仿宋"/>
                <w:spacing w:val="-2"/>
                <w:sz w:val="28"/>
                <w:szCs w:val="28"/>
                <w:lang w:eastAsia="zh-CN"/>
              </w:rPr>
            </w:pPr>
          </w:p>
          <w:p w14:paraId="1456B593">
            <w:pPr>
              <w:spacing w:line="560" w:lineRule="exact"/>
              <w:ind w:firstLine="552" w:firstLineChars="200"/>
              <w:jc w:val="both"/>
              <w:rPr>
                <w:rFonts w:ascii="仿宋" w:hAnsi="仿宋" w:eastAsia="仿宋" w:cs="仿宋"/>
                <w:spacing w:val="-2"/>
                <w:sz w:val="28"/>
                <w:szCs w:val="28"/>
                <w:lang w:eastAsia="zh-CN"/>
              </w:rPr>
            </w:pPr>
          </w:p>
          <w:p w14:paraId="5D807788">
            <w:pPr>
              <w:spacing w:line="560" w:lineRule="exact"/>
              <w:ind w:firstLine="552" w:firstLineChars="200"/>
              <w:jc w:val="both"/>
              <w:rPr>
                <w:rFonts w:ascii="仿宋" w:hAnsi="仿宋" w:eastAsia="仿宋" w:cs="仿宋"/>
                <w:spacing w:val="-2"/>
                <w:sz w:val="28"/>
                <w:szCs w:val="28"/>
                <w:lang w:eastAsia="zh-CN"/>
              </w:rPr>
            </w:pPr>
          </w:p>
          <w:p w14:paraId="24767FEA">
            <w:pPr>
              <w:spacing w:line="560" w:lineRule="exact"/>
              <w:ind w:firstLine="552" w:firstLineChars="200"/>
              <w:jc w:val="both"/>
              <w:rPr>
                <w:rFonts w:ascii="仿宋" w:hAnsi="仿宋" w:eastAsia="仿宋" w:cs="仿宋"/>
                <w:spacing w:val="-2"/>
                <w:sz w:val="28"/>
                <w:szCs w:val="28"/>
                <w:lang w:eastAsia="zh-CN"/>
              </w:rPr>
            </w:pPr>
          </w:p>
          <w:p w14:paraId="7115EFDF">
            <w:pPr>
              <w:spacing w:line="560" w:lineRule="exact"/>
              <w:ind w:firstLine="552" w:firstLineChars="200"/>
              <w:jc w:val="both"/>
              <w:rPr>
                <w:rFonts w:ascii="仿宋" w:hAnsi="仿宋" w:eastAsia="仿宋" w:cs="仿宋"/>
                <w:spacing w:val="-2"/>
                <w:sz w:val="28"/>
                <w:szCs w:val="28"/>
                <w:lang w:eastAsia="zh-CN"/>
              </w:rPr>
            </w:pPr>
          </w:p>
          <w:p w14:paraId="3510778D">
            <w:pPr>
              <w:spacing w:line="560" w:lineRule="exact"/>
              <w:jc w:val="both"/>
              <w:rPr>
                <w:rFonts w:ascii="仿宋" w:hAnsi="仿宋" w:eastAsia="仿宋" w:cs="仿宋"/>
                <w:spacing w:val="-2"/>
                <w:sz w:val="28"/>
                <w:szCs w:val="28"/>
                <w:lang w:eastAsia="zh-CN"/>
              </w:rPr>
            </w:pPr>
          </w:p>
          <w:p w14:paraId="78E2470F">
            <w:pPr>
              <w:spacing w:line="560" w:lineRule="exact"/>
              <w:jc w:val="both"/>
              <w:rPr>
                <w:rFonts w:ascii="仿宋" w:hAnsi="仿宋" w:eastAsia="仿宋" w:cs="仿宋"/>
                <w:spacing w:val="-2"/>
                <w:sz w:val="28"/>
                <w:szCs w:val="28"/>
                <w:lang w:eastAsia="zh-CN"/>
              </w:rPr>
            </w:pPr>
          </w:p>
        </w:tc>
      </w:tr>
    </w:tbl>
    <w:p w14:paraId="1886A29F">
      <w:pPr>
        <w:rPr>
          <w:lang w:eastAsia="zh-CN"/>
        </w:rPr>
      </w:pPr>
    </w:p>
    <w:p w14:paraId="00197399">
      <w:pPr>
        <w:rPr>
          <w:lang w:eastAsia="zh-CN"/>
        </w:rPr>
        <w:sectPr>
          <w:headerReference r:id="rId7" w:type="default"/>
          <w:footerReference r:id="rId8" w:type="default"/>
          <w:pgSz w:w="11906" w:h="16839"/>
          <w:pgMar w:top="1431" w:right="1210" w:bottom="1144" w:left="1304" w:header="0" w:footer="890" w:gutter="0"/>
          <w:cols w:space="720" w:num="1"/>
        </w:sectPr>
      </w:pPr>
    </w:p>
    <w:p w14:paraId="6B747325">
      <w:pPr>
        <w:spacing w:before="101" w:line="227" w:lineRule="auto"/>
        <w:ind w:left="130"/>
        <w:outlineLvl w:val="1"/>
        <w:rPr>
          <w:rFonts w:ascii="黑体" w:hAnsi="黑体" w:eastAsia="黑体" w:cs="黑体"/>
          <w:sz w:val="31"/>
          <w:szCs w:val="31"/>
        </w:rPr>
      </w:pPr>
      <w:r>
        <w:rPr>
          <w:rFonts w:ascii="黑体" w:hAnsi="黑体" w:eastAsia="黑体" w:cs="黑体"/>
          <w:spacing w:val="7"/>
          <w:sz w:val="31"/>
          <w:szCs w:val="31"/>
        </w:rPr>
        <w:t>三、主要做法和特色</w:t>
      </w:r>
    </w:p>
    <w:p w14:paraId="6D7245FB">
      <w:pPr>
        <w:spacing w:line="88" w:lineRule="exact"/>
      </w:pPr>
    </w:p>
    <w:tbl>
      <w:tblPr>
        <w:tblStyle w:val="11"/>
        <w:tblW w:w="934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345"/>
      </w:tblGrid>
      <w:tr w14:paraId="257A975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953" w:hRule="atLeast"/>
        </w:trPr>
        <w:tc>
          <w:tcPr>
            <w:tcW w:w="9345" w:type="dxa"/>
          </w:tcPr>
          <w:p w14:paraId="53F39941">
            <w:pPr>
              <w:spacing w:line="560" w:lineRule="exact"/>
              <w:ind w:firstLine="635" w:firstLineChars="200"/>
              <w:jc w:val="both"/>
              <w:rPr>
                <w:rFonts w:ascii="方正楷体_GB2312" w:hAnsi="方正楷体_GB2312" w:eastAsia="方正楷体_GB2312" w:cs="方正楷体_GB2312"/>
                <w:b/>
                <w:bCs/>
                <w:spacing w:val="-2"/>
                <w:sz w:val="32"/>
                <w:szCs w:val="32"/>
                <w:lang w:eastAsia="zh-CN"/>
              </w:rPr>
            </w:pPr>
            <w:r>
              <w:rPr>
                <w:rFonts w:hint="eastAsia" w:ascii="方正楷体_GB2312" w:hAnsi="方正楷体_GB2312" w:eastAsia="方正楷体_GB2312" w:cs="方正楷体_GB2312"/>
                <w:b/>
                <w:bCs/>
                <w:spacing w:val="-2"/>
                <w:sz w:val="32"/>
                <w:szCs w:val="32"/>
                <w:lang w:eastAsia="zh-CN"/>
              </w:rPr>
              <w:t>（一）活动开展</w:t>
            </w:r>
          </w:p>
          <w:p w14:paraId="434B422E">
            <w:pPr>
              <w:kinsoku/>
              <w:autoSpaceDE/>
              <w:autoSpaceDN/>
              <w:adjustRightInd/>
              <w:snapToGrid/>
              <w:spacing w:line="560" w:lineRule="exact"/>
              <w:ind w:firstLine="635" w:firstLineChars="200"/>
              <w:jc w:val="both"/>
              <w:textAlignment w:val="auto"/>
              <w:rPr>
                <w:rFonts w:ascii="方正仿宋_GB2312" w:hAnsi="方正仿宋_GB2312" w:eastAsia="方正仿宋_GB2312" w:cs="方正仿宋_GB2312"/>
                <w:b/>
                <w:bCs/>
                <w:spacing w:val="-2"/>
                <w:sz w:val="32"/>
                <w:szCs w:val="32"/>
                <w:lang w:eastAsia="zh-CN"/>
              </w:rPr>
            </w:pPr>
            <w:r>
              <w:rPr>
                <w:rFonts w:hint="eastAsia" w:ascii="方正仿宋_GB2312" w:hAnsi="方正仿宋_GB2312" w:eastAsia="方正仿宋_GB2312" w:cs="方正仿宋_GB2312"/>
                <w:b/>
                <w:bCs/>
                <w:spacing w:val="-2"/>
                <w:sz w:val="32"/>
                <w:szCs w:val="32"/>
                <w:lang w:eastAsia="zh-CN"/>
              </w:rPr>
              <w:t>1.作业布置</w:t>
            </w:r>
          </w:p>
          <w:p w14:paraId="3936CA4F">
            <w:pPr>
              <w:kinsoku/>
              <w:autoSpaceDE/>
              <w:autoSpaceDN/>
              <w:adjustRightInd/>
              <w:snapToGrid/>
              <w:spacing w:line="560" w:lineRule="exact"/>
              <w:ind w:firstLine="640" w:firstLineChars="200"/>
              <w:jc w:val="both"/>
              <w:textAlignment w:val="auto"/>
              <w:rPr>
                <w:rFonts w:ascii="仿宋" w:hAnsi="仿宋" w:eastAsia="仿宋" w:cs="仿宋"/>
                <w:sz w:val="32"/>
                <w:szCs w:val="32"/>
                <w:lang w:eastAsia="zh-CN"/>
              </w:rPr>
            </w:pPr>
            <w:r>
              <w:rPr>
                <w:rFonts w:hint="eastAsia" w:ascii="仿宋" w:hAnsi="仿宋" w:eastAsia="仿宋" w:cs="仿宋"/>
                <w:sz w:val="32"/>
                <w:szCs w:val="32"/>
                <w:lang w:eastAsia="zh-CN"/>
              </w:rPr>
              <w:t>鉴于同学们假期活动差异性大的特点，把实践作业形式进行分类，便于根据个人条件选择，即：读一本好书，写一篇学习心得；看一部具有思政教育意义的影视剧，写一篇观影体会；参加一项志愿服务和社会实践活动，写一篇调研报告；参观一次爱国主义教育基地或红色景点，制作一段沉浸式体验短视频；关注时事热点，办一张手抄报或制作相关宣传画。要求每位同学必须参加其中一项，既可独立完成，也可自愿组织学习小组共同完成，作业成绩纳入思的实践无动学分，增强吸引力和约束力。</w:t>
            </w:r>
          </w:p>
          <w:p w14:paraId="05FC0C40">
            <w:pPr>
              <w:kinsoku/>
              <w:autoSpaceDE/>
              <w:autoSpaceDN/>
              <w:adjustRightInd/>
              <w:snapToGrid/>
              <w:spacing w:line="560" w:lineRule="exact"/>
              <w:ind w:firstLine="635" w:firstLineChars="200"/>
              <w:jc w:val="both"/>
              <w:textAlignment w:val="auto"/>
              <w:rPr>
                <w:rFonts w:ascii="方正仿宋_GB2312" w:hAnsi="方正仿宋_GB2312" w:eastAsia="方正仿宋_GB2312" w:cs="方正仿宋_GB2312"/>
                <w:b/>
                <w:bCs/>
                <w:spacing w:val="-2"/>
                <w:sz w:val="32"/>
                <w:szCs w:val="32"/>
                <w:lang w:eastAsia="zh-CN"/>
              </w:rPr>
            </w:pPr>
            <w:r>
              <w:rPr>
                <w:rFonts w:hint="eastAsia" w:ascii="方正仿宋_GB2312" w:hAnsi="方正仿宋_GB2312" w:eastAsia="方正仿宋_GB2312" w:cs="方正仿宋_GB2312"/>
                <w:b/>
                <w:bCs/>
                <w:spacing w:val="-2"/>
                <w:sz w:val="32"/>
                <w:szCs w:val="32"/>
                <w:lang w:eastAsia="zh-CN"/>
              </w:rPr>
              <w:t>2.作业批阅</w:t>
            </w:r>
          </w:p>
          <w:p w14:paraId="316E94AB">
            <w:pPr>
              <w:kinsoku/>
              <w:autoSpaceDE/>
              <w:autoSpaceDN/>
              <w:adjustRightInd/>
              <w:snapToGrid/>
              <w:spacing w:line="560" w:lineRule="exact"/>
              <w:ind w:firstLine="640" w:firstLineChars="200"/>
              <w:jc w:val="both"/>
              <w:textAlignment w:val="auto"/>
              <w:rPr>
                <w:rFonts w:ascii="仿宋" w:hAnsi="仿宋" w:eastAsia="仿宋" w:cs="仿宋"/>
                <w:sz w:val="32"/>
                <w:szCs w:val="32"/>
                <w:lang w:eastAsia="zh-CN"/>
              </w:rPr>
            </w:pPr>
            <w:r>
              <w:rPr>
                <w:rFonts w:hint="eastAsia" w:ascii="仿宋" w:hAnsi="仿宋" w:eastAsia="仿宋" w:cs="仿宋"/>
                <w:sz w:val="32"/>
                <w:szCs w:val="32"/>
                <w:lang w:eastAsia="zh-CN"/>
              </w:rPr>
              <w:t>思政教师不分专业课程，全体、全程参与，本着对学生负责的态度，在两周内利用课后时间，认真批阅所有作业，并对作业中表现出来的理论收获，创新思维、表达形式、普遍问题和不足进行分析总结，提出改进指导意见。</w:t>
            </w:r>
            <w:bookmarkStart w:id="0" w:name="_GoBack"/>
            <w:bookmarkEnd w:id="0"/>
          </w:p>
          <w:p w14:paraId="7A4A3E68">
            <w:pPr>
              <w:kinsoku/>
              <w:autoSpaceDE/>
              <w:autoSpaceDN/>
              <w:adjustRightInd/>
              <w:snapToGrid/>
              <w:spacing w:line="560" w:lineRule="exact"/>
              <w:ind w:firstLine="635" w:firstLineChars="200"/>
              <w:jc w:val="both"/>
              <w:textAlignment w:val="auto"/>
              <w:rPr>
                <w:rFonts w:ascii="方正仿宋_GB2312" w:hAnsi="方正仿宋_GB2312" w:eastAsia="方正仿宋_GB2312" w:cs="方正仿宋_GB2312"/>
                <w:b/>
                <w:bCs/>
                <w:spacing w:val="-2"/>
                <w:sz w:val="32"/>
                <w:szCs w:val="32"/>
                <w:lang w:eastAsia="zh-CN"/>
              </w:rPr>
            </w:pPr>
            <w:r>
              <w:rPr>
                <w:rFonts w:hint="eastAsia" w:ascii="方正仿宋_GB2312" w:hAnsi="方正仿宋_GB2312" w:eastAsia="方正仿宋_GB2312" w:cs="方正仿宋_GB2312"/>
                <w:b/>
                <w:bCs/>
                <w:spacing w:val="-2"/>
                <w:sz w:val="32"/>
                <w:szCs w:val="32"/>
                <w:lang w:eastAsia="zh-CN"/>
              </w:rPr>
              <w:t>3.作业讲评</w:t>
            </w:r>
          </w:p>
          <w:p w14:paraId="0D491744">
            <w:pPr>
              <w:kinsoku/>
              <w:autoSpaceDE/>
              <w:autoSpaceDN/>
              <w:adjustRightInd/>
              <w:snapToGrid/>
              <w:spacing w:line="560" w:lineRule="exact"/>
              <w:ind w:firstLine="640" w:firstLineChars="200"/>
              <w:jc w:val="both"/>
              <w:textAlignment w:val="auto"/>
              <w:rPr>
                <w:rFonts w:ascii="仿宋" w:hAnsi="仿宋" w:eastAsia="仿宋" w:cs="仿宋"/>
                <w:sz w:val="32"/>
                <w:szCs w:val="32"/>
                <w:lang w:eastAsia="zh-CN"/>
              </w:rPr>
            </w:pPr>
            <w:r>
              <w:rPr>
                <w:rFonts w:hint="eastAsia" w:ascii="仿宋" w:hAnsi="仿宋" w:eastAsia="仿宋" w:cs="仿宋"/>
                <w:sz w:val="32"/>
                <w:szCs w:val="32"/>
                <w:lang w:eastAsia="zh-CN"/>
              </w:rPr>
              <w:t>拿出两个课时，专题开展作业展示讲师。内容包括学生分享实践过程、心得体会和作业思路，同类作业形式之间对比分析，不同的类型作业之间交叉互评，最后，由老师进行讲解和点评。</w:t>
            </w:r>
          </w:p>
          <w:p w14:paraId="480E4C5E">
            <w:pPr>
              <w:kinsoku/>
              <w:autoSpaceDE/>
              <w:autoSpaceDN/>
              <w:adjustRightInd/>
              <w:snapToGrid/>
              <w:spacing w:line="560" w:lineRule="exact"/>
              <w:ind w:firstLine="635" w:firstLineChars="200"/>
              <w:jc w:val="both"/>
              <w:textAlignment w:val="auto"/>
              <w:rPr>
                <w:rFonts w:ascii="方正仿宋_GB2312" w:hAnsi="方正仿宋_GB2312" w:eastAsia="方正仿宋_GB2312" w:cs="方正仿宋_GB2312"/>
                <w:b/>
                <w:bCs/>
                <w:spacing w:val="-2"/>
                <w:sz w:val="32"/>
                <w:szCs w:val="32"/>
                <w:lang w:eastAsia="zh-CN"/>
              </w:rPr>
            </w:pPr>
            <w:r>
              <w:rPr>
                <w:rFonts w:hint="eastAsia" w:ascii="方正仿宋_GB2312" w:hAnsi="方正仿宋_GB2312" w:eastAsia="方正仿宋_GB2312" w:cs="方正仿宋_GB2312"/>
                <w:b/>
                <w:bCs/>
                <w:spacing w:val="-2"/>
                <w:sz w:val="32"/>
                <w:szCs w:val="32"/>
                <w:lang w:eastAsia="zh-CN"/>
              </w:rPr>
              <w:t>4.优秀作业表彰</w:t>
            </w:r>
          </w:p>
          <w:p w14:paraId="6794829F">
            <w:pPr>
              <w:kinsoku/>
              <w:autoSpaceDE/>
              <w:autoSpaceDN/>
              <w:adjustRightInd/>
              <w:snapToGrid/>
              <w:spacing w:line="560" w:lineRule="exact"/>
              <w:ind w:firstLine="640" w:firstLineChars="200"/>
              <w:jc w:val="both"/>
              <w:textAlignment w:val="auto"/>
              <w:rPr>
                <w:rFonts w:ascii="仿宋" w:hAnsi="仿宋" w:eastAsia="仿宋" w:cs="仿宋"/>
                <w:sz w:val="32"/>
                <w:szCs w:val="32"/>
                <w:lang w:eastAsia="zh-CN"/>
              </w:rPr>
            </w:pPr>
            <w:r>
              <w:rPr>
                <w:rFonts w:hint="eastAsia" w:ascii="仿宋" w:hAnsi="仿宋" w:eastAsia="仿宋" w:cs="仿宋"/>
                <w:sz w:val="32"/>
                <w:szCs w:val="32"/>
                <w:lang w:eastAsia="zh-CN"/>
              </w:rPr>
              <w:t>通过老师阅卷打分和同学们的互评意见，共评选出139名同学的学习小组，分获五大类别作业的一、二、三等奖，学校对此高度重视。以德育工作领导小组名义，发文予以通报表彰，包括九名获得优秀指导老师在内的思政课教师，在4·23日读书节活动仪式上一并颁发奖励证书，在师生中形成了热烈反响。</w:t>
            </w:r>
          </w:p>
          <w:p w14:paraId="4763EABF">
            <w:pPr>
              <w:kinsoku/>
              <w:autoSpaceDE/>
              <w:autoSpaceDN/>
              <w:adjustRightInd/>
              <w:snapToGrid/>
              <w:spacing w:line="560" w:lineRule="exact"/>
              <w:ind w:firstLine="640" w:firstLineChars="200"/>
              <w:jc w:val="both"/>
              <w:textAlignment w:val="auto"/>
              <w:rPr>
                <w:rFonts w:ascii="方正仿宋_GB2312" w:hAnsi="方正仿宋_GB2312" w:eastAsia="方正仿宋_GB2312" w:cs="方正仿宋_GB2312"/>
                <w:b/>
                <w:bCs/>
                <w:spacing w:val="-2"/>
                <w:sz w:val="32"/>
                <w:szCs w:val="32"/>
                <w:lang w:eastAsia="zh-CN"/>
              </w:rPr>
            </w:pPr>
            <w:r>
              <w:rPr>
                <w:rFonts w:hint="eastAsia" w:ascii="仿宋" w:hAnsi="仿宋" w:eastAsia="仿宋" w:cs="仿宋"/>
                <w:sz w:val="32"/>
                <w:szCs w:val="32"/>
                <w:lang w:eastAsia="zh-CN"/>
              </w:rPr>
              <w:drawing>
                <wp:anchor distT="0" distB="0" distL="114300" distR="114300" simplePos="0" relativeHeight="251661312" behindDoc="0" locked="0" layoutInCell="1" allowOverlap="1">
                  <wp:simplePos x="0" y="0"/>
                  <wp:positionH relativeFrom="column">
                    <wp:posOffset>2997835</wp:posOffset>
                  </wp:positionH>
                  <wp:positionV relativeFrom="paragraph">
                    <wp:posOffset>110490</wp:posOffset>
                  </wp:positionV>
                  <wp:extent cx="2160270" cy="3239770"/>
                  <wp:effectExtent l="0" t="0" r="11430" b="17780"/>
                  <wp:wrapTopAndBottom/>
                  <wp:docPr id="3" name="图片 3" descr="屏幕截图_5-6-2025_141254_yyxdfwzy.com"/>
                  <wp:cNvGraphicFramePr/>
                  <a:graphic xmlns:a="http://schemas.openxmlformats.org/drawingml/2006/main">
                    <a:graphicData uri="http://schemas.openxmlformats.org/drawingml/2006/picture">
                      <pic:pic xmlns:pic="http://schemas.openxmlformats.org/drawingml/2006/picture">
                        <pic:nvPicPr>
                          <pic:cNvPr id="3" name="图片 3" descr="屏幕截图_5-6-2025_141254_yyxdfwzy.com"/>
                          <pic:cNvPicPr/>
                        </pic:nvPicPr>
                        <pic:blipFill>
                          <a:blip r:embed="rId14"/>
                          <a:stretch>
                            <a:fillRect/>
                          </a:stretch>
                        </pic:blipFill>
                        <pic:spPr>
                          <a:xfrm>
                            <a:off x="0" y="0"/>
                            <a:ext cx="2160270" cy="3239770"/>
                          </a:xfrm>
                          <a:prstGeom prst="rect">
                            <a:avLst/>
                          </a:prstGeom>
                        </pic:spPr>
                      </pic:pic>
                    </a:graphicData>
                  </a:graphic>
                </wp:anchor>
              </w:drawing>
            </w:r>
            <w:r>
              <w:rPr>
                <w:rFonts w:hint="eastAsia" w:ascii="仿宋" w:hAnsi="仿宋" w:eastAsia="仿宋" w:cs="仿宋"/>
                <w:sz w:val="32"/>
                <w:szCs w:val="32"/>
                <w:lang w:eastAsia="zh-CN"/>
              </w:rPr>
              <w:drawing>
                <wp:anchor distT="0" distB="0" distL="114300" distR="114300" simplePos="0" relativeHeight="251660288" behindDoc="0" locked="0" layoutInCell="1" allowOverlap="1">
                  <wp:simplePos x="0" y="0"/>
                  <wp:positionH relativeFrom="column">
                    <wp:posOffset>837565</wp:posOffset>
                  </wp:positionH>
                  <wp:positionV relativeFrom="paragraph">
                    <wp:posOffset>110490</wp:posOffset>
                  </wp:positionV>
                  <wp:extent cx="2160270" cy="3239770"/>
                  <wp:effectExtent l="0" t="0" r="11430" b="17780"/>
                  <wp:wrapTopAndBottom/>
                  <wp:docPr id="1" name="图片 1" descr="岳现院党办〔2025〕3号 关于表彰思政课实践教育优秀作业的通报(1)(1)_00(1)"/>
                  <wp:cNvGraphicFramePr/>
                  <a:graphic xmlns:a="http://schemas.openxmlformats.org/drawingml/2006/main">
                    <a:graphicData uri="http://schemas.openxmlformats.org/drawingml/2006/picture">
                      <pic:pic xmlns:pic="http://schemas.openxmlformats.org/drawingml/2006/picture">
                        <pic:nvPicPr>
                          <pic:cNvPr id="1" name="图片 1" descr="岳现院党办〔2025〕3号 关于表彰思政课实践教育优秀作业的通报(1)(1)_00(1)"/>
                          <pic:cNvPicPr/>
                        </pic:nvPicPr>
                        <pic:blipFill>
                          <a:blip r:embed="rId15"/>
                          <a:stretch>
                            <a:fillRect/>
                          </a:stretch>
                        </pic:blipFill>
                        <pic:spPr>
                          <a:xfrm>
                            <a:off x="0" y="0"/>
                            <a:ext cx="2160270" cy="3239770"/>
                          </a:xfrm>
                          <a:prstGeom prst="rect">
                            <a:avLst/>
                          </a:prstGeom>
                        </pic:spPr>
                      </pic:pic>
                    </a:graphicData>
                  </a:graphic>
                </wp:anchor>
              </w:drawing>
            </w:r>
            <w:r>
              <w:rPr>
                <w:rFonts w:hint="eastAsia" w:ascii="方正楷体_GB2312" w:hAnsi="方正楷体_GB2312" w:eastAsia="方正楷体_GB2312" w:cs="方正楷体_GB2312"/>
                <w:b/>
                <w:bCs/>
                <w:spacing w:val="-2"/>
                <w:sz w:val="32"/>
                <w:szCs w:val="32"/>
                <w:lang w:eastAsia="zh-CN"/>
              </w:rPr>
              <w:t>（二）作业分析</w:t>
            </w:r>
          </w:p>
          <w:p w14:paraId="5F318B2F">
            <w:pPr>
              <w:kinsoku/>
              <w:autoSpaceDE/>
              <w:autoSpaceDN/>
              <w:adjustRightInd/>
              <w:snapToGrid/>
              <w:spacing w:line="560" w:lineRule="exact"/>
              <w:ind w:firstLine="640" w:firstLineChars="200"/>
              <w:jc w:val="both"/>
              <w:textAlignment w:val="auto"/>
              <w:rPr>
                <w:rFonts w:ascii="仿宋" w:hAnsi="仿宋" w:eastAsia="仿宋" w:cs="仿宋"/>
                <w:sz w:val="32"/>
                <w:szCs w:val="32"/>
                <w:lang w:eastAsia="zh-CN"/>
              </w:rPr>
            </w:pPr>
            <w:r>
              <w:rPr>
                <w:rFonts w:hint="eastAsia" w:ascii="仿宋" w:hAnsi="仿宋" w:eastAsia="仿宋" w:cs="仿宋"/>
                <w:sz w:val="32"/>
                <w:szCs w:val="32"/>
                <w:lang w:eastAsia="zh-CN"/>
              </w:rPr>
              <w:t>这次寒假思政实践教育作业按时上交和延期催收，共收到学生有效作业4337份，总体完成率达87%。</w:t>
            </w:r>
          </w:p>
          <w:p w14:paraId="0AB57633">
            <w:pPr>
              <w:kinsoku/>
              <w:autoSpaceDE/>
              <w:autoSpaceDN/>
              <w:adjustRightInd/>
              <w:snapToGrid/>
              <w:spacing w:line="560" w:lineRule="exact"/>
              <w:ind w:firstLine="635" w:firstLineChars="200"/>
              <w:jc w:val="both"/>
              <w:textAlignment w:val="auto"/>
              <w:rPr>
                <w:rFonts w:ascii="方正仿宋_GB2312" w:hAnsi="方正仿宋_GB2312" w:eastAsia="方正仿宋_GB2312" w:cs="方正仿宋_GB2312"/>
                <w:b/>
                <w:bCs/>
                <w:spacing w:val="-2"/>
                <w:sz w:val="32"/>
                <w:szCs w:val="32"/>
                <w:lang w:eastAsia="zh-CN"/>
              </w:rPr>
            </w:pPr>
            <w:r>
              <w:rPr>
                <w:rFonts w:hint="eastAsia" w:ascii="方正仿宋_GB2312" w:hAnsi="方正仿宋_GB2312" w:eastAsia="方正仿宋_GB2312" w:cs="方正仿宋_GB2312"/>
                <w:b/>
                <w:bCs/>
                <w:spacing w:val="-2"/>
                <w:sz w:val="32"/>
                <w:szCs w:val="32"/>
                <w:lang w:eastAsia="zh-CN"/>
              </w:rPr>
              <w:t>1.观影体会类</w:t>
            </w:r>
          </w:p>
          <w:p w14:paraId="6E843A1F">
            <w:pPr>
              <w:kinsoku/>
              <w:autoSpaceDE/>
              <w:autoSpaceDN/>
              <w:adjustRightInd/>
              <w:snapToGrid/>
              <w:spacing w:line="560" w:lineRule="exact"/>
              <w:ind w:firstLine="640" w:firstLineChars="200"/>
              <w:jc w:val="both"/>
              <w:textAlignment w:val="auto"/>
              <w:rPr>
                <w:rFonts w:ascii="仿宋" w:hAnsi="仿宋" w:eastAsia="仿宋" w:cs="仿宋"/>
                <w:sz w:val="32"/>
                <w:szCs w:val="32"/>
                <w:lang w:eastAsia="zh-CN"/>
              </w:rPr>
            </w:pPr>
            <w:r>
              <w:rPr>
                <w:rFonts w:hint="eastAsia" w:ascii="仿宋" w:hAnsi="仿宋" w:eastAsia="仿宋" w:cs="仿宋"/>
                <w:sz w:val="32"/>
                <w:szCs w:val="32"/>
                <w:lang w:eastAsia="zh-CN"/>
              </w:rPr>
              <w:t>共收到作品2799份，是所收作品中数量最多的一类。此类作业优点在于大部分学生能够结合影片内容，深入阐述自己的感悟，部分学生还能联系社会实践和自身实际，体现出较高的思想水平。例如，24级会计6班肖莹在《长津湖》观影体会中详细描述了志愿军战士的英勇事迹，并深刻反思了当今幸福生活的来之不易，以细腻的笔触还原了《长津湖》中最具冲击力的战争场景。那些凝固汽油弹，的焦土与坦克同归于尽的壮烈，在他的叙述中化为直抵人心的精神符号。尤为突出的是他对历史认知的深刻反思。将课本上的历史知识与荧幕上的鲜活生命相勾连。这种从“被动接受”到“主动铭记”的转变，正是红色基因传承的最佳注脚。</w:t>
            </w:r>
          </w:p>
          <w:p w14:paraId="61B6AEEC">
            <w:pPr>
              <w:kinsoku/>
              <w:autoSpaceDE/>
              <w:autoSpaceDN/>
              <w:adjustRightInd/>
              <w:snapToGrid/>
              <w:spacing w:line="560" w:lineRule="exact"/>
              <w:ind w:firstLine="635" w:firstLineChars="200"/>
              <w:jc w:val="both"/>
              <w:textAlignment w:val="auto"/>
              <w:rPr>
                <w:rFonts w:ascii="方正仿宋_GB2312" w:hAnsi="方正仿宋_GB2312" w:eastAsia="方正仿宋_GB2312" w:cs="方正仿宋_GB2312"/>
                <w:b/>
                <w:bCs/>
                <w:spacing w:val="-2"/>
                <w:sz w:val="32"/>
                <w:szCs w:val="32"/>
                <w:lang w:eastAsia="zh-CN"/>
              </w:rPr>
            </w:pPr>
            <w:r>
              <w:rPr>
                <w:rFonts w:hint="eastAsia" w:ascii="方正仿宋_GB2312" w:hAnsi="方正仿宋_GB2312" w:eastAsia="方正仿宋_GB2312" w:cs="方正仿宋_GB2312"/>
                <w:b/>
                <w:bCs/>
                <w:spacing w:val="-2"/>
                <w:sz w:val="32"/>
                <w:szCs w:val="32"/>
                <w:lang w:eastAsia="zh-CN"/>
              </w:rPr>
              <w:t>2.读书心得类</w:t>
            </w:r>
          </w:p>
          <w:p w14:paraId="386170B9">
            <w:pPr>
              <w:kinsoku/>
              <w:autoSpaceDE/>
              <w:autoSpaceDN/>
              <w:adjustRightInd/>
              <w:snapToGrid/>
              <w:spacing w:line="560" w:lineRule="exact"/>
              <w:ind w:firstLine="640" w:firstLineChars="200"/>
              <w:jc w:val="both"/>
              <w:textAlignment w:val="auto"/>
              <w:rPr>
                <w:rFonts w:ascii="仿宋" w:hAnsi="仿宋" w:eastAsia="仿宋" w:cs="仿宋"/>
                <w:sz w:val="32"/>
                <w:szCs w:val="32"/>
                <w:lang w:eastAsia="zh-CN"/>
              </w:rPr>
            </w:pPr>
            <w:r>
              <w:rPr>
                <w:rFonts w:hint="eastAsia" w:ascii="仿宋" w:hAnsi="仿宋" w:eastAsia="仿宋" w:cs="仿宋"/>
                <w:sz w:val="32"/>
                <w:szCs w:val="32"/>
                <w:lang w:eastAsia="zh-CN"/>
              </w:rPr>
              <w:t>收到作品1478份。该类作业优势是许多学生能够准确把握书籍的核心思想，结合自身成长经历进行感悟分享，展现出良好的阅读素养和文字表达能力。比如数字媒体的32406班孔茹英在《习近平的七年知青岁月》读书心得中，深入分析了青年习近平在知青岁月中的成长历程，对自己的启发，提出要在学习和生活中培养艰苦奋斗精神，内容充实，观点明确。</w:t>
            </w:r>
          </w:p>
          <w:p w14:paraId="0D2E2CA5">
            <w:pPr>
              <w:kinsoku/>
              <w:autoSpaceDE/>
              <w:autoSpaceDN/>
              <w:adjustRightInd/>
              <w:snapToGrid/>
              <w:spacing w:line="560" w:lineRule="exact"/>
              <w:ind w:firstLine="635" w:firstLineChars="200"/>
              <w:jc w:val="both"/>
              <w:textAlignment w:val="auto"/>
              <w:rPr>
                <w:rFonts w:ascii="方正仿宋_GB2312" w:hAnsi="方正仿宋_GB2312" w:eastAsia="方正仿宋_GB2312" w:cs="方正仿宋_GB2312"/>
                <w:b/>
                <w:bCs/>
                <w:spacing w:val="-2"/>
                <w:sz w:val="32"/>
                <w:szCs w:val="32"/>
                <w:lang w:eastAsia="zh-CN"/>
              </w:rPr>
            </w:pPr>
            <w:r>
              <w:rPr>
                <w:rFonts w:hint="eastAsia" w:ascii="方正仿宋_GB2312" w:hAnsi="方正仿宋_GB2312" w:eastAsia="方正仿宋_GB2312" w:cs="方正仿宋_GB2312"/>
                <w:b/>
                <w:bCs/>
                <w:spacing w:val="-2"/>
                <w:sz w:val="32"/>
                <w:szCs w:val="32"/>
                <w:lang w:eastAsia="zh-CN"/>
              </w:rPr>
              <w:t>3.社会实践报告类</w:t>
            </w:r>
          </w:p>
          <w:p w14:paraId="3F737BB3">
            <w:pPr>
              <w:kinsoku/>
              <w:autoSpaceDE/>
              <w:autoSpaceDN/>
              <w:adjustRightInd/>
              <w:snapToGrid/>
              <w:spacing w:line="560" w:lineRule="exact"/>
              <w:ind w:firstLine="640" w:firstLineChars="200"/>
              <w:jc w:val="both"/>
              <w:textAlignment w:val="auto"/>
              <w:rPr>
                <w:rFonts w:ascii="仿宋" w:hAnsi="仿宋" w:eastAsia="仿宋" w:cs="仿宋"/>
                <w:sz w:val="32"/>
                <w:szCs w:val="32"/>
                <w:lang w:eastAsia="zh-CN"/>
              </w:rPr>
            </w:pPr>
            <w:r>
              <w:rPr>
                <w:rFonts w:hint="eastAsia" w:ascii="仿宋" w:hAnsi="仿宋" w:eastAsia="仿宋" w:cs="仿宋"/>
                <w:sz w:val="32"/>
                <w:szCs w:val="32"/>
                <w:lang w:eastAsia="zh-CN"/>
              </w:rPr>
              <w:t>共收集到作品63份。社会实践报告类作业的亮点在于，学生们积极参与各类社会实践活动，如社区志愿服务，乡村调研报告等，报告内容真实具体，能够反映出社会现状和问题，并提出自己的建议和解决方案，体现了学生的社会责任感和实践能力，其中智能机电32401班的钟慧怡同学的“青春志愿行奉献新时代”的退役军人关怀行动，让人眼前一亮。这次志愿活动，他的前期工作准备充分，通过多渠道联络与细致筹备，保障活动顺利开展；过程中，她以实际行动传递关怀，倾听老兵故事，搭建起代际间的精神桥梁；后续通过课堂展示、创作分享等形式扩大影响力，让更多人感悟军人精神，也让大家懂得了“奉献”的重量，当青春志愿行动与伟大时代同频共振，每个青年都能成为照亮历史长河的星火。</w:t>
            </w:r>
          </w:p>
          <w:p w14:paraId="4C5D5FFD">
            <w:pPr>
              <w:kinsoku/>
              <w:autoSpaceDE/>
              <w:autoSpaceDN/>
              <w:adjustRightInd/>
              <w:snapToGrid/>
              <w:spacing w:line="560" w:lineRule="exact"/>
              <w:ind w:firstLine="635" w:firstLineChars="200"/>
              <w:jc w:val="both"/>
              <w:textAlignment w:val="auto"/>
              <w:rPr>
                <w:rFonts w:ascii="方正仿宋_GB2312" w:hAnsi="方正仿宋_GB2312" w:eastAsia="方正仿宋_GB2312" w:cs="方正仿宋_GB2312"/>
                <w:b/>
                <w:bCs/>
                <w:spacing w:val="-2"/>
                <w:sz w:val="32"/>
                <w:szCs w:val="32"/>
                <w:lang w:eastAsia="zh-CN"/>
              </w:rPr>
            </w:pPr>
            <w:r>
              <w:rPr>
                <w:rFonts w:hint="eastAsia" w:ascii="方正仿宋_GB2312" w:hAnsi="方正仿宋_GB2312" w:eastAsia="方正仿宋_GB2312" w:cs="方正仿宋_GB2312"/>
                <w:b/>
                <w:bCs/>
                <w:spacing w:val="-2"/>
                <w:sz w:val="32"/>
                <w:szCs w:val="32"/>
                <w:lang w:eastAsia="zh-CN"/>
              </w:rPr>
              <w:t>4.视频制作类</w:t>
            </w:r>
          </w:p>
          <w:p w14:paraId="35383E35">
            <w:pPr>
              <w:kinsoku/>
              <w:autoSpaceDE/>
              <w:autoSpaceDN/>
              <w:adjustRightInd/>
              <w:snapToGrid/>
              <w:spacing w:line="560" w:lineRule="exact"/>
              <w:ind w:firstLine="640" w:firstLineChars="200"/>
              <w:jc w:val="both"/>
              <w:textAlignment w:val="auto"/>
              <w:rPr>
                <w:rFonts w:ascii="仿宋" w:hAnsi="仿宋" w:eastAsia="仿宋" w:cs="仿宋"/>
                <w:sz w:val="32"/>
                <w:szCs w:val="32"/>
                <w:lang w:eastAsia="zh-CN"/>
              </w:rPr>
            </w:pPr>
            <w:r>
              <w:rPr>
                <w:rFonts w:hint="eastAsia" w:ascii="仿宋" w:hAnsi="仿宋" w:eastAsia="仿宋" w:cs="仿宋"/>
                <w:sz w:val="32"/>
                <w:szCs w:val="32"/>
                <w:lang w:eastAsia="zh-CN"/>
              </w:rPr>
              <w:t>收到作品16份。红色视频类作品形式新颖，学生运用多种视频编辑软件，将红色故事、历史资料、自身感悟等元素融合在一起，通过生动的画面和感人的音乐，展现民族精神的魅力。例如，婴幼托运32401班石群燕制作的《湘西乾州古城—罗荣光故居》视频，以探访本地历史人物纪念馆为线索，通过拍摄展馆内的文物、影像资料，结合自己的讲解，生动地讲述了仁人志士的英雄事迹。视频制作精良，感染力强。还有部分同学组队完成了革命影片经典场景转场翻拍和配音秀，形式多样，充分展现了同学们的创造性。</w:t>
            </w:r>
          </w:p>
          <w:p w14:paraId="49B7542A">
            <w:pPr>
              <w:kinsoku/>
              <w:autoSpaceDE/>
              <w:autoSpaceDN/>
              <w:adjustRightInd/>
              <w:snapToGrid/>
              <w:spacing w:line="560" w:lineRule="exact"/>
              <w:ind w:firstLine="635" w:firstLineChars="200"/>
              <w:jc w:val="both"/>
              <w:textAlignment w:val="auto"/>
              <w:rPr>
                <w:rFonts w:ascii="方正仿宋_GB2312" w:hAnsi="方正仿宋_GB2312" w:eastAsia="方正仿宋_GB2312" w:cs="方正仿宋_GB2312"/>
                <w:b/>
                <w:bCs/>
                <w:spacing w:val="-2"/>
                <w:sz w:val="32"/>
                <w:szCs w:val="32"/>
                <w:lang w:eastAsia="zh-CN"/>
              </w:rPr>
            </w:pPr>
            <w:r>
              <w:rPr>
                <w:rFonts w:hint="eastAsia" w:ascii="方正仿宋_GB2312" w:hAnsi="方正仿宋_GB2312" w:eastAsia="方正仿宋_GB2312" w:cs="方正仿宋_GB2312"/>
                <w:b/>
                <w:bCs/>
                <w:spacing w:val="-2"/>
                <w:sz w:val="32"/>
                <w:szCs w:val="32"/>
                <w:lang w:eastAsia="zh-CN"/>
              </w:rPr>
              <w:t>5.手抄报与宣传画类</w:t>
            </w:r>
          </w:p>
          <w:p w14:paraId="1924B217">
            <w:pPr>
              <w:kinsoku/>
              <w:autoSpaceDE/>
              <w:autoSpaceDN/>
              <w:adjustRightInd/>
              <w:snapToGrid/>
              <w:spacing w:line="560" w:lineRule="exact"/>
              <w:ind w:firstLine="640" w:firstLineChars="200"/>
              <w:jc w:val="both"/>
              <w:textAlignment w:val="auto"/>
              <w:rPr>
                <w:rFonts w:ascii="仿宋" w:hAnsi="仿宋" w:eastAsia="仿宋" w:cs="仿宋"/>
                <w:sz w:val="32"/>
                <w:szCs w:val="32"/>
                <w:lang w:eastAsia="zh-CN"/>
              </w:rPr>
            </w:pPr>
            <w:r>
              <w:rPr>
                <w:rFonts w:hint="eastAsia" w:ascii="仿宋" w:hAnsi="仿宋" w:eastAsia="仿宋" w:cs="仿宋"/>
                <w:sz w:val="32"/>
                <w:szCs w:val="32"/>
                <w:lang w:eastAsia="zh-CN"/>
              </w:rPr>
              <w:t>共收到作品18份。红色手抄报类作品色彩鲜艳、内容丰富，学生们通过绘画、文字排版等方式，将红色文化元素巧妙地融入手抄报中，展现出较高的艺术素养和创新能力。智能装32403班的李梓涵《传承红色精神 勇当历史使命》手抄报，版面设计精美，文字内容选取了经典红色诗词、革命故事等，图文并茂地弘扬了红色精神。</w:t>
            </w:r>
          </w:p>
          <w:p w14:paraId="2FD0E63C">
            <w:pPr>
              <w:spacing w:before="163" w:line="331" w:lineRule="auto"/>
              <w:ind w:left="130" w:right="105" w:hanging="1"/>
              <w:rPr>
                <w:rFonts w:ascii="仿宋" w:hAnsi="仿宋" w:eastAsia="仿宋" w:cs="仿宋"/>
                <w:sz w:val="28"/>
                <w:szCs w:val="28"/>
                <w:lang w:eastAsia="zh-CN"/>
              </w:rPr>
            </w:pPr>
          </w:p>
          <w:p w14:paraId="7C1D6961">
            <w:pPr>
              <w:spacing w:before="163" w:line="331" w:lineRule="auto"/>
              <w:ind w:left="130" w:right="105" w:hanging="1"/>
              <w:rPr>
                <w:rFonts w:ascii="仿宋" w:hAnsi="仿宋" w:eastAsia="仿宋" w:cs="仿宋"/>
                <w:sz w:val="28"/>
                <w:szCs w:val="28"/>
                <w:lang w:eastAsia="zh-CN"/>
              </w:rPr>
            </w:pPr>
          </w:p>
          <w:p w14:paraId="0F60A96C">
            <w:pPr>
              <w:spacing w:before="163" w:line="331" w:lineRule="auto"/>
              <w:ind w:left="130" w:right="105" w:hanging="1"/>
              <w:rPr>
                <w:rFonts w:ascii="仿宋" w:hAnsi="仿宋" w:eastAsia="仿宋" w:cs="仿宋"/>
                <w:sz w:val="28"/>
                <w:szCs w:val="28"/>
                <w:lang w:eastAsia="zh-CN"/>
              </w:rPr>
            </w:pPr>
          </w:p>
          <w:p w14:paraId="0A505F64">
            <w:pPr>
              <w:spacing w:before="163" w:line="331" w:lineRule="auto"/>
              <w:ind w:left="130" w:right="105" w:hanging="1"/>
              <w:rPr>
                <w:rFonts w:ascii="仿宋" w:hAnsi="仿宋" w:eastAsia="仿宋" w:cs="仿宋"/>
                <w:sz w:val="28"/>
                <w:szCs w:val="28"/>
                <w:lang w:eastAsia="zh-CN"/>
              </w:rPr>
            </w:pPr>
          </w:p>
          <w:p w14:paraId="486839EC">
            <w:pPr>
              <w:spacing w:before="163" w:line="331" w:lineRule="auto"/>
              <w:ind w:left="130" w:right="105" w:hanging="1"/>
              <w:rPr>
                <w:rFonts w:ascii="仿宋" w:hAnsi="仿宋" w:eastAsia="仿宋" w:cs="仿宋"/>
                <w:sz w:val="28"/>
                <w:szCs w:val="28"/>
                <w:lang w:eastAsia="zh-CN"/>
              </w:rPr>
            </w:pPr>
          </w:p>
          <w:p w14:paraId="6182EE38">
            <w:pPr>
              <w:spacing w:before="163" w:line="331" w:lineRule="auto"/>
              <w:ind w:left="130" w:right="105" w:hanging="1"/>
              <w:rPr>
                <w:rFonts w:ascii="仿宋" w:hAnsi="仿宋" w:eastAsia="仿宋" w:cs="仿宋"/>
                <w:sz w:val="28"/>
                <w:szCs w:val="28"/>
                <w:lang w:eastAsia="zh-CN"/>
              </w:rPr>
            </w:pPr>
          </w:p>
          <w:p w14:paraId="76F9D23A">
            <w:pPr>
              <w:spacing w:before="163" w:line="331" w:lineRule="auto"/>
              <w:ind w:left="130" w:right="105" w:hanging="1"/>
              <w:rPr>
                <w:rFonts w:ascii="仿宋" w:hAnsi="仿宋" w:eastAsia="仿宋" w:cs="仿宋"/>
                <w:sz w:val="28"/>
                <w:szCs w:val="28"/>
                <w:lang w:eastAsia="zh-CN"/>
              </w:rPr>
            </w:pPr>
          </w:p>
          <w:p w14:paraId="6902ECE2">
            <w:pPr>
              <w:spacing w:before="163" w:line="331" w:lineRule="auto"/>
              <w:ind w:left="130" w:right="105" w:hanging="1"/>
              <w:rPr>
                <w:rFonts w:ascii="仿宋" w:hAnsi="仿宋" w:eastAsia="仿宋" w:cs="仿宋"/>
                <w:sz w:val="28"/>
                <w:szCs w:val="28"/>
                <w:lang w:eastAsia="zh-CN"/>
              </w:rPr>
            </w:pPr>
          </w:p>
          <w:p w14:paraId="30469702">
            <w:pPr>
              <w:spacing w:before="163" w:line="331" w:lineRule="auto"/>
              <w:ind w:left="130" w:right="105" w:hanging="1"/>
              <w:rPr>
                <w:rFonts w:ascii="仿宋" w:hAnsi="仿宋" w:eastAsia="仿宋" w:cs="仿宋"/>
                <w:sz w:val="28"/>
                <w:szCs w:val="28"/>
                <w:lang w:eastAsia="zh-CN"/>
              </w:rPr>
            </w:pPr>
          </w:p>
          <w:p w14:paraId="1F1BF9B3">
            <w:pPr>
              <w:spacing w:before="163" w:line="331" w:lineRule="auto"/>
              <w:ind w:left="130" w:right="105" w:hanging="1"/>
              <w:rPr>
                <w:rFonts w:ascii="仿宋" w:hAnsi="仿宋" w:eastAsia="仿宋" w:cs="仿宋"/>
                <w:sz w:val="28"/>
                <w:szCs w:val="28"/>
                <w:lang w:eastAsia="zh-CN"/>
              </w:rPr>
            </w:pPr>
          </w:p>
          <w:p w14:paraId="0F4716EE">
            <w:pPr>
              <w:spacing w:before="163" w:line="331" w:lineRule="auto"/>
              <w:ind w:left="130" w:right="105" w:hanging="1"/>
              <w:rPr>
                <w:rFonts w:ascii="仿宋" w:hAnsi="仿宋" w:eastAsia="仿宋" w:cs="仿宋"/>
                <w:sz w:val="28"/>
                <w:szCs w:val="28"/>
                <w:lang w:eastAsia="zh-CN"/>
              </w:rPr>
            </w:pPr>
          </w:p>
          <w:p w14:paraId="35476634">
            <w:pPr>
              <w:spacing w:before="163" w:line="331" w:lineRule="auto"/>
              <w:ind w:left="130" w:right="105" w:hanging="1"/>
              <w:rPr>
                <w:rFonts w:ascii="仿宋" w:hAnsi="仿宋" w:eastAsia="仿宋" w:cs="仿宋"/>
                <w:sz w:val="28"/>
                <w:szCs w:val="28"/>
                <w:lang w:eastAsia="zh-CN"/>
              </w:rPr>
            </w:pPr>
          </w:p>
          <w:p w14:paraId="0F28A625">
            <w:pPr>
              <w:spacing w:before="163" w:line="331" w:lineRule="auto"/>
              <w:ind w:right="105"/>
              <w:rPr>
                <w:rFonts w:ascii="仿宋" w:hAnsi="仿宋" w:eastAsia="仿宋" w:cs="仿宋"/>
                <w:sz w:val="28"/>
                <w:szCs w:val="28"/>
                <w:lang w:eastAsia="zh-CN"/>
              </w:rPr>
            </w:pPr>
          </w:p>
        </w:tc>
      </w:tr>
    </w:tbl>
    <w:p w14:paraId="6B0C7310">
      <w:pPr>
        <w:rPr>
          <w:lang w:eastAsia="zh-CN"/>
        </w:rPr>
        <w:sectPr>
          <w:footerReference r:id="rId9" w:type="default"/>
          <w:pgSz w:w="11906" w:h="16839"/>
          <w:pgMar w:top="1431" w:right="1251" w:bottom="1144" w:left="1304" w:header="0" w:footer="890" w:gutter="0"/>
          <w:cols w:space="720" w:num="1"/>
        </w:sectPr>
      </w:pPr>
    </w:p>
    <w:p w14:paraId="57A72F30">
      <w:pPr>
        <w:spacing w:before="101" w:line="226" w:lineRule="auto"/>
        <w:ind w:left="143"/>
        <w:outlineLvl w:val="1"/>
        <w:rPr>
          <w:rFonts w:ascii="黑体" w:hAnsi="黑体" w:eastAsia="黑体" w:cs="黑体"/>
          <w:sz w:val="31"/>
          <w:szCs w:val="31"/>
          <w:lang w:eastAsia="zh-CN"/>
        </w:rPr>
      </w:pPr>
      <w:r>
        <w:rPr>
          <w:rFonts w:ascii="黑体" w:hAnsi="黑体" w:eastAsia="黑体" w:cs="黑体"/>
          <w:spacing w:val="6"/>
          <w:sz w:val="31"/>
          <w:szCs w:val="31"/>
          <w:lang w:eastAsia="zh-CN"/>
        </w:rPr>
        <w:t>四、成果成效及经验启示</w:t>
      </w:r>
    </w:p>
    <w:p w14:paraId="43CA2060">
      <w:pPr>
        <w:spacing w:line="89" w:lineRule="exact"/>
        <w:rPr>
          <w:lang w:eastAsia="zh-CN"/>
        </w:rPr>
      </w:pPr>
    </w:p>
    <w:tbl>
      <w:tblPr>
        <w:tblStyle w:val="11"/>
        <w:tblW w:w="935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359"/>
      </w:tblGrid>
      <w:tr w14:paraId="1E3C162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949" w:hRule="atLeast"/>
        </w:trPr>
        <w:tc>
          <w:tcPr>
            <w:tcW w:w="9359" w:type="dxa"/>
          </w:tcPr>
          <w:p w14:paraId="3C48D7D8">
            <w:pPr>
              <w:kinsoku/>
              <w:autoSpaceDE/>
              <w:autoSpaceDN/>
              <w:adjustRightInd/>
              <w:snapToGrid/>
              <w:spacing w:line="560" w:lineRule="exact"/>
              <w:ind w:firstLine="635" w:firstLineChars="200"/>
              <w:jc w:val="both"/>
              <w:textAlignment w:val="auto"/>
              <w:rPr>
                <w:rFonts w:ascii="方正楷体_GB2312" w:hAnsi="方正楷体_GB2312" w:eastAsia="方正楷体_GB2312" w:cs="方正楷体_GB2312"/>
                <w:b/>
                <w:bCs/>
                <w:spacing w:val="-2"/>
                <w:sz w:val="32"/>
                <w:szCs w:val="32"/>
                <w:lang w:eastAsia="zh-CN"/>
              </w:rPr>
            </w:pPr>
            <w:r>
              <w:rPr>
                <w:rFonts w:hint="eastAsia" w:ascii="方正楷体_GB2312" w:hAnsi="方正楷体_GB2312" w:eastAsia="方正楷体_GB2312" w:cs="方正楷体_GB2312"/>
                <w:b/>
                <w:bCs/>
                <w:spacing w:val="-2"/>
                <w:sz w:val="32"/>
                <w:szCs w:val="32"/>
                <w:lang w:eastAsia="zh-CN"/>
              </w:rPr>
              <w:t>（一）活动经验</w:t>
            </w:r>
          </w:p>
          <w:p w14:paraId="518D528F">
            <w:pPr>
              <w:kinsoku/>
              <w:autoSpaceDE/>
              <w:autoSpaceDN/>
              <w:adjustRightInd/>
              <w:snapToGrid/>
              <w:spacing w:line="560" w:lineRule="exact"/>
              <w:ind w:firstLine="635" w:firstLineChars="200"/>
              <w:jc w:val="both"/>
              <w:textAlignment w:val="auto"/>
              <w:rPr>
                <w:rFonts w:ascii="方正仿宋_GB2312" w:hAnsi="方正仿宋_GB2312" w:eastAsia="方正仿宋_GB2312" w:cs="方正仿宋_GB2312"/>
                <w:b/>
                <w:bCs/>
                <w:spacing w:val="-2"/>
                <w:sz w:val="32"/>
                <w:szCs w:val="32"/>
                <w:lang w:eastAsia="zh-CN"/>
              </w:rPr>
            </w:pPr>
            <w:r>
              <w:rPr>
                <w:rFonts w:hint="eastAsia" w:ascii="方正仿宋_GB2312" w:hAnsi="方正仿宋_GB2312" w:eastAsia="方正仿宋_GB2312" w:cs="方正仿宋_GB2312"/>
                <w:b/>
                <w:bCs/>
                <w:spacing w:val="-2"/>
                <w:sz w:val="32"/>
                <w:szCs w:val="32"/>
                <w:lang w:eastAsia="zh-CN"/>
              </w:rPr>
              <w:t>1.将实践教育作业纳入思政课程</w:t>
            </w:r>
          </w:p>
          <w:p w14:paraId="35A510AA">
            <w:pPr>
              <w:kinsoku/>
              <w:autoSpaceDE/>
              <w:autoSpaceDN/>
              <w:adjustRightInd/>
              <w:snapToGrid/>
              <w:spacing w:line="560" w:lineRule="exact"/>
              <w:ind w:firstLine="640" w:firstLineChars="200"/>
              <w:jc w:val="both"/>
              <w:textAlignment w:val="auto"/>
              <w:rPr>
                <w:rFonts w:ascii="仿宋" w:hAnsi="仿宋" w:eastAsia="仿宋" w:cs="仿宋"/>
                <w:sz w:val="32"/>
                <w:szCs w:val="32"/>
                <w:lang w:eastAsia="zh-CN"/>
              </w:rPr>
            </w:pPr>
            <w:r>
              <w:rPr>
                <w:rFonts w:hint="eastAsia" w:ascii="仿宋" w:hAnsi="仿宋" w:eastAsia="仿宋" w:cs="仿宋"/>
                <w:sz w:val="32"/>
                <w:szCs w:val="32"/>
                <w:lang w:eastAsia="zh-CN"/>
              </w:rPr>
              <w:t>从策划组织、作业布置、成效评价等环节，形成完整的教学链条，是思政课程理论性，实践性有机统一的有益探索。</w:t>
            </w:r>
          </w:p>
          <w:p w14:paraId="187D25FF">
            <w:pPr>
              <w:kinsoku/>
              <w:autoSpaceDE/>
              <w:autoSpaceDN/>
              <w:adjustRightInd/>
              <w:snapToGrid/>
              <w:spacing w:line="560" w:lineRule="exact"/>
              <w:ind w:firstLine="635" w:firstLineChars="200"/>
              <w:jc w:val="both"/>
              <w:textAlignment w:val="auto"/>
              <w:rPr>
                <w:rFonts w:ascii="方正仿宋_GB2312" w:hAnsi="方正仿宋_GB2312" w:eastAsia="方正仿宋_GB2312" w:cs="方正仿宋_GB2312"/>
                <w:b/>
                <w:bCs/>
                <w:spacing w:val="-2"/>
                <w:sz w:val="32"/>
                <w:szCs w:val="32"/>
                <w:lang w:eastAsia="zh-CN"/>
              </w:rPr>
            </w:pPr>
            <w:r>
              <w:rPr>
                <w:rFonts w:hint="eastAsia" w:ascii="方正仿宋_GB2312" w:hAnsi="方正仿宋_GB2312" w:eastAsia="方正仿宋_GB2312" w:cs="方正仿宋_GB2312"/>
                <w:b/>
                <w:bCs/>
                <w:spacing w:val="-2"/>
                <w:sz w:val="32"/>
                <w:szCs w:val="32"/>
                <w:lang w:eastAsia="zh-CN"/>
              </w:rPr>
              <w:t>2.多样化的实践形式激发学生兴趣</w:t>
            </w:r>
          </w:p>
          <w:p w14:paraId="1427721E">
            <w:pPr>
              <w:kinsoku/>
              <w:autoSpaceDE/>
              <w:autoSpaceDN/>
              <w:adjustRightInd/>
              <w:snapToGrid/>
              <w:spacing w:line="560" w:lineRule="exact"/>
              <w:ind w:firstLine="640" w:firstLineChars="200"/>
              <w:jc w:val="both"/>
              <w:textAlignment w:val="auto"/>
              <w:rPr>
                <w:rFonts w:ascii="仿宋" w:hAnsi="仿宋" w:eastAsia="仿宋" w:cs="仿宋"/>
                <w:sz w:val="32"/>
                <w:szCs w:val="32"/>
                <w:lang w:eastAsia="zh-CN"/>
              </w:rPr>
            </w:pPr>
            <w:r>
              <w:rPr>
                <w:rFonts w:hint="eastAsia" w:ascii="仿宋" w:hAnsi="仿宋" w:eastAsia="仿宋" w:cs="仿宋"/>
                <w:sz w:val="32"/>
                <w:szCs w:val="32"/>
                <w:lang w:eastAsia="zh-CN"/>
              </w:rPr>
              <w:t>本次活动设置了多种实践形式，满足了不同学生的兴趣和特长，有效激发了学生参与实践的积极性和主动性，提高了学生的参与度和完成质量。</w:t>
            </w:r>
          </w:p>
          <w:p w14:paraId="4851B181">
            <w:pPr>
              <w:kinsoku/>
              <w:autoSpaceDE/>
              <w:autoSpaceDN/>
              <w:adjustRightInd/>
              <w:snapToGrid/>
              <w:spacing w:line="560" w:lineRule="exact"/>
              <w:ind w:firstLine="635" w:firstLineChars="200"/>
              <w:jc w:val="both"/>
              <w:textAlignment w:val="auto"/>
              <w:rPr>
                <w:rFonts w:ascii="方正仿宋_GB2312" w:hAnsi="方正仿宋_GB2312" w:eastAsia="方正仿宋_GB2312" w:cs="方正仿宋_GB2312"/>
                <w:b/>
                <w:bCs/>
                <w:spacing w:val="-2"/>
                <w:sz w:val="32"/>
                <w:szCs w:val="32"/>
                <w:lang w:eastAsia="zh-CN"/>
              </w:rPr>
            </w:pPr>
            <w:r>
              <w:rPr>
                <w:rFonts w:hint="eastAsia" w:ascii="方正仿宋_GB2312" w:hAnsi="方正仿宋_GB2312" w:eastAsia="方正仿宋_GB2312" w:cs="方正仿宋_GB2312"/>
                <w:b/>
                <w:bCs/>
                <w:spacing w:val="-2"/>
                <w:sz w:val="32"/>
                <w:szCs w:val="32"/>
                <w:lang w:eastAsia="zh-CN"/>
              </w:rPr>
              <w:t>3.展示与评价促进学习交流</w:t>
            </w:r>
          </w:p>
          <w:p w14:paraId="01137C15">
            <w:pPr>
              <w:kinsoku/>
              <w:autoSpaceDE/>
              <w:autoSpaceDN/>
              <w:adjustRightInd/>
              <w:snapToGrid/>
              <w:spacing w:line="560" w:lineRule="exact"/>
              <w:ind w:firstLine="640" w:firstLineChars="200"/>
              <w:jc w:val="both"/>
              <w:textAlignment w:val="auto"/>
              <w:rPr>
                <w:rFonts w:ascii="仿宋" w:hAnsi="仿宋" w:eastAsia="仿宋" w:cs="仿宋"/>
                <w:sz w:val="32"/>
                <w:szCs w:val="32"/>
                <w:lang w:eastAsia="zh-CN"/>
              </w:rPr>
            </w:pPr>
            <w:r>
              <w:rPr>
                <w:rFonts w:hint="eastAsia" w:ascii="仿宋" w:hAnsi="仿宋" w:eastAsia="仿宋" w:cs="仿宋"/>
                <w:sz w:val="32"/>
                <w:szCs w:val="32"/>
                <w:lang w:eastAsia="zh-CN"/>
              </w:rPr>
              <w:t>组织学生进行作品展示和集中评价，为学生提供了展示自我的平台，同时也促进了学生之间的相互学习和交流，让学生在分享和评价中发现自己的不足，学习他人的优点，实现共同进步。</w:t>
            </w:r>
          </w:p>
          <w:p w14:paraId="638BD96A">
            <w:pPr>
              <w:kinsoku/>
              <w:autoSpaceDE/>
              <w:autoSpaceDN/>
              <w:adjustRightInd/>
              <w:snapToGrid/>
              <w:spacing w:line="560" w:lineRule="exact"/>
              <w:ind w:firstLine="635" w:firstLineChars="200"/>
              <w:jc w:val="both"/>
              <w:textAlignment w:val="auto"/>
              <w:rPr>
                <w:rFonts w:ascii="方正仿宋_GB2312" w:hAnsi="方正仿宋_GB2312" w:eastAsia="方正仿宋_GB2312" w:cs="方正仿宋_GB2312"/>
                <w:b/>
                <w:bCs/>
                <w:spacing w:val="-2"/>
                <w:sz w:val="32"/>
                <w:szCs w:val="32"/>
                <w:lang w:eastAsia="zh-CN"/>
              </w:rPr>
            </w:pPr>
            <w:r>
              <w:rPr>
                <w:rFonts w:hint="eastAsia" w:ascii="方正仿宋_GB2312" w:hAnsi="方正仿宋_GB2312" w:eastAsia="方正仿宋_GB2312" w:cs="方正仿宋_GB2312"/>
                <w:b/>
                <w:bCs/>
                <w:spacing w:val="-2"/>
                <w:sz w:val="32"/>
                <w:szCs w:val="32"/>
                <w:lang w:eastAsia="zh-CN"/>
              </w:rPr>
              <w:t>4.家校合作保障活动顺利开展</w:t>
            </w:r>
          </w:p>
          <w:p w14:paraId="0720A2A9">
            <w:pPr>
              <w:kinsoku/>
              <w:autoSpaceDE/>
              <w:autoSpaceDN/>
              <w:adjustRightInd/>
              <w:snapToGrid/>
              <w:spacing w:line="560" w:lineRule="exact"/>
              <w:ind w:firstLine="640" w:firstLineChars="200"/>
              <w:jc w:val="both"/>
              <w:textAlignment w:val="auto"/>
              <w:rPr>
                <w:rFonts w:ascii="仿宋" w:hAnsi="仿宋" w:eastAsia="仿宋" w:cs="仿宋"/>
                <w:sz w:val="32"/>
                <w:szCs w:val="32"/>
                <w:lang w:eastAsia="zh-CN"/>
              </w:rPr>
            </w:pPr>
            <w:r>
              <w:rPr>
                <w:rFonts w:hint="eastAsia" w:ascii="仿宋" w:hAnsi="仿宋" w:eastAsia="仿宋" w:cs="仿宋"/>
                <w:sz w:val="32"/>
                <w:szCs w:val="32"/>
                <w:lang w:eastAsia="zh-CN"/>
              </w:rPr>
              <w:t>通过与家长的沟通与合作，得到了家长的支持和配合。家长在学生实践过程中给予了一定的指导和帮助，为活动的顺利开展提供了有力保障。</w:t>
            </w:r>
          </w:p>
          <w:p w14:paraId="0A0CE299">
            <w:pPr>
              <w:kinsoku/>
              <w:autoSpaceDE/>
              <w:autoSpaceDN/>
              <w:adjustRightInd/>
              <w:snapToGrid/>
              <w:spacing w:line="560" w:lineRule="exact"/>
              <w:ind w:firstLine="635" w:firstLineChars="200"/>
              <w:jc w:val="both"/>
              <w:textAlignment w:val="auto"/>
              <w:rPr>
                <w:rFonts w:ascii="方正楷体_GB2312" w:hAnsi="方正楷体_GB2312" w:eastAsia="方正楷体_GB2312" w:cs="方正楷体_GB2312"/>
                <w:b/>
                <w:bCs/>
                <w:spacing w:val="-2"/>
                <w:sz w:val="32"/>
                <w:szCs w:val="32"/>
                <w:lang w:eastAsia="zh-CN"/>
              </w:rPr>
            </w:pPr>
            <w:r>
              <w:rPr>
                <w:rFonts w:hint="eastAsia" w:ascii="方正楷体_GB2312" w:hAnsi="方正楷体_GB2312" w:eastAsia="方正楷体_GB2312" w:cs="方正楷体_GB2312"/>
                <w:b/>
                <w:bCs/>
                <w:spacing w:val="-2"/>
                <w:sz w:val="32"/>
                <w:szCs w:val="32"/>
                <w:lang w:eastAsia="zh-CN"/>
              </w:rPr>
              <w:t>（二）活动不足</w:t>
            </w:r>
          </w:p>
          <w:p w14:paraId="2B5DB9B6">
            <w:pPr>
              <w:kinsoku/>
              <w:autoSpaceDE/>
              <w:autoSpaceDN/>
              <w:adjustRightInd/>
              <w:snapToGrid/>
              <w:spacing w:line="560" w:lineRule="exact"/>
              <w:ind w:firstLine="635" w:firstLineChars="200"/>
              <w:jc w:val="both"/>
              <w:textAlignment w:val="auto"/>
              <w:rPr>
                <w:rFonts w:ascii="方正仿宋_GB2312" w:hAnsi="方正仿宋_GB2312" w:eastAsia="方正仿宋_GB2312" w:cs="方正仿宋_GB2312"/>
                <w:b/>
                <w:bCs/>
                <w:spacing w:val="-2"/>
                <w:sz w:val="32"/>
                <w:szCs w:val="32"/>
                <w:lang w:eastAsia="zh-CN"/>
              </w:rPr>
            </w:pPr>
            <w:r>
              <w:rPr>
                <w:rFonts w:hint="eastAsia" w:ascii="方正仿宋_GB2312" w:hAnsi="方正仿宋_GB2312" w:eastAsia="方正仿宋_GB2312" w:cs="方正仿宋_GB2312"/>
                <w:b/>
                <w:bCs/>
                <w:spacing w:val="-2"/>
                <w:sz w:val="32"/>
                <w:szCs w:val="32"/>
                <w:lang w:eastAsia="zh-CN"/>
              </w:rPr>
              <w:t>1.对作业的意义要求不到位</w:t>
            </w:r>
          </w:p>
          <w:p w14:paraId="45AA4273">
            <w:pPr>
              <w:kinsoku/>
              <w:autoSpaceDE/>
              <w:autoSpaceDN/>
              <w:adjustRightInd/>
              <w:snapToGrid/>
              <w:spacing w:line="560" w:lineRule="exact"/>
              <w:ind w:firstLine="640" w:firstLineChars="200"/>
              <w:jc w:val="both"/>
              <w:textAlignment w:val="auto"/>
              <w:rPr>
                <w:rFonts w:ascii="仿宋" w:hAnsi="仿宋" w:eastAsia="仿宋" w:cs="仿宋"/>
                <w:sz w:val="32"/>
                <w:szCs w:val="32"/>
                <w:lang w:eastAsia="zh-CN"/>
              </w:rPr>
            </w:pPr>
            <w:r>
              <w:rPr>
                <w:rFonts w:hint="eastAsia" w:ascii="仿宋" w:hAnsi="仿宋" w:eastAsia="仿宋" w:cs="仿宋"/>
                <w:sz w:val="32"/>
                <w:szCs w:val="32"/>
                <w:lang w:eastAsia="zh-CN"/>
              </w:rPr>
              <w:t>学生主动、认真完成作业还不够，即有少数没有完成作业的，也有相当一部分是应付了事的，其中也不乏“AI制造”。从五种形式的数量分布也可看出，大部分都选择最为简便，最易于交差的形式。</w:t>
            </w:r>
          </w:p>
          <w:p w14:paraId="2FC40C9F">
            <w:pPr>
              <w:kinsoku/>
              <w:autoSpaceDE/>
              <w:autoSpaceDN/>
              <w:adjustRightInd/>
              <w:snapToGrid/>
              <w:spacing w:line="560" w:lineRule="exact"/>
              <w:ind w:firstLine="635" w:firstLineChars="200"/>
              <w:jc w:val="both"/>
              <w:textAlignment w:val="auto"/>
              <w:rPr>
                <w:rFonts w:ascii="方正仿宋_GB2312" w:hAnsi="方正仿宋_GB2312" w:eastAsia="方正仿宋_GB2312" w:cs="方正仿宋_GB2312"/>
                <w:b/>
                <w:bCs/>
                <w:spacing w:val="-2"/>
                <w:sz w:val="32"/>
                <w:szCs w:val="32"/>
                <w:lang w:eastAsia="zh-CN"/>
              </w:rPr>
            </w:pPr>
            <w:r>
              <w:rPr>
                <w:rFonts w:hint="eastAsia" w:ascii="方正仿宋_GB2312" w:hAnsi="方正仿宋_GB2312" w:eastAsia="方正仿宋_GB2312" w:cs="方正仿宋_GB2312"/>
                <w:b/>
                <w:bCs/>
                <w:spacing w:val="-2"/>
                <w:sz w:val="32"/>
                <w:szCs w:val="32"/>
                <w:lang w:eastAsia="zh-CN"/>
              </w:rPr>
              <w:t>2.具体指导不够充分</w:t>
            </w:r>
          </w:p>
          <w:p w14:paraId="0F24F73F">
            <w:pPr>
              <w:kinsoku/>
              <w:autoSpaceDE/>
              <w:autoSpaceDN/>
              <w:adjustRightInd/>
              <w:snapToGrid/>
              <w:spacing w:line="560" w:lineRule="exact"/>
              <w:ind w:firstLine="640" w:firstLineChars="200"/>
              <w:jc w:val="both"/>
              <w:textAlignment w:val="auto"/>
              <w:rPr>
                <w:rFonts w:ascii="仿宋" w:hAnsi="仿宋" w:eastAsia="仿宋" w:cs="仿宋"/>
                <w:sz w:val="32"/>
                <w:szCs w:val="32"/>
                <w:lang w:eastAsia="zh-CN"/>
              </w:rPr>
            </w:pPr>
            <w:r>
              <w:rPr>
                <w:rFonts w:hint="eastAsia" w:ascii="仿宋" w:hAnsi="仿宋" w:eastAsia="仿宋" w:cs="仿宋"/>
                <w:sz w:val="32"/>
                <w:szCs w:val="32"/>
                <w:lang w:eastAsia="zh-CN"/>
              </w:rPr>
              <w:t>在作业布置时，对部分实践形式的指导不够详细，导致部分学生在完成作业的过程中存在困惑，影响了作业质量。</w:t>
            </w:r>
          </w:p>
          <w:p w14:paraId="182DEA4E">
            <w:pPr>
              <w:kinsoku/>
              <w:autoSpaceDE/>
              <w:autoSpaceDN/>
              <w:adjustRightInd/>
              <w:snapToGrid/>
              <w:spacing w:line="560" w:lineRule="exact"/>
              <w:ind w:firstLine="635" w:firstLineChars="200"/>
              <w:jc w:val="both"/>
              <w:textAlignment w:val="auto"/>
              <w:rPr>
                <w:rFonts w:ascii="方正仿宋_GB2312" w:hAnsi="方正仿宋_GB2312" w:eastAsia="方正仿宋_GB2312" w:cs="方正仿宋_GB2312"/>
                <w:b/>
                <w:bCs/>
                <w:spacing w:val="-2"/>
                <w:sz w:val="32"/>
                <w:szCs w:val="32"/>
                <w:lang w:eastAsia="zh-CN"/>
              </w:rPr>
            </w:pPr>
            <w:r>
              <w:rPr>
                <w:rFonts w:hint="eastAsia" w:ascii="方正仿宋_GB2312" w:hAnsi="方正仿宋_GB2312" w:eastAsia="方正仿宋_GB2312" w:cs="方正仿宋_GB2312"/>
                <w:b/>
                <w:bCs/>
                <w:spacing w:val="-2"/>
                <w:sz w:val="32"/>
                <w:szCs w:val="32"/>
                <w:lang w:eastAsia="zh-CN"/>
              </w:rPr>
              <w:t>3.评价标准不够细化</w:t>
            </w:r>
          </w:p>
          <w:p w14:paraId="34827194">
            <w:pPr>
              <w:kinsoku/>
              <w:autoSpaceDE/>
              <w:autoSpaceDN/>
              <w:adjustRightInd/>
              <w:snapToGrid/>
              <w:spacing w:line="560" w:lineRule="exact"/>
              <w:ind w:firstLine="640" w:firstLineChars="200"/>
              <w:jc w:val="both"/>
              <w:textAlignment w:val="auto"/>
              <w:rPr>
                <w:rFonts w:ascii="仿宋" w:hAnsi="仿宋" w:eastAsia="仿宋" w:cs="仿宋"/>
                <w:sz w:val="32"/>
                <w:szCs w:val="32"/>
                <w:lang w:eastAsia="zh-CN"/>
              </w:rPr>
            </w:pPr>
            <w:r>
              <w:rPr>
                <w:rFonts w:hint="eastAsia" w:ascii="仿宋" w:hAnsi="仿宋" w:eastAsia="仿宋" w:cs="仿宋"/>
                <w:sz w:val="32"/>
                <w:szCs w:val="32"/>
                <w:lang w:eastAsia="zh-CN"/>
              </w:rPr>
              <w:t>在作业评价过程中，虽然从多个维度进行评价，但评价标准还不够细化，导致在评价过程中存在一些不足和缺陷影响了评价的导向性作用发挥。</w:t>
            </w:r>
          </w:p>
          <w:p w14:paraId="0B4BF9EF">
            <w:pPr>
              <w:kinsoku/>
              <w:autoSpaceDE/>
              <w:autoSpaceDN/>
              <w:adjustRightInd/>
              <w:snapToGrid/>
              <w:spacing w:line="560" w:lineRule="exact"/>
              <w:ind w:firstLine="635" w:firstLineChars="200"/>
              <w:jc w:val="both"/>
              <w:textAlignment w:val="auto"/>
              <w:rPr>
                <w:rFonts w:ascii="方正楷体_GB2312" w:hAnsi="方正楷体_GB2312" w:eastAsia="方正楷体_GB2312" w:cs="方正楷体_GB2312"/>
                <w:b/>
                <w:bCs/>
                <w:spacing w:val="-2"/>
                <w:sz w:val="32"/>
                <w:szCs w:val="32"/>
                <w:lang w:eastAsia="zh-CN"/>
              </w:rPr>
            </w:pPr>
            <w:r>
              <w:rPr>
                <w:rFonts w:hint="eastAsia" w:ascii="方正楷体_GB2312" w:hAnsi="方正楷体_GB2312" w:eastAsia="方正楷体_GB2312" w:cs="方正楷体_GB2312"/>
                <w:b/>
                <w:bCs/>
                <w:spacing w:val="-2"/>
                <w:sz w:val="32"/>
                <w:szCs w:val="32"/>
                <w:lang w:eastAsia="zh-CN"/>
              </w:rPr>
              <w:t>（三）未来改变方向</w:t>
            </w:r>
          </w:p>
          <w:p w14:paraId="7CBFFE04">
            <w:pPr>
              <w:kinsoku/>
              <w:autoSpaceDE/>
              <w:autoSpaceDN/>
              <w:adjustRightInd/>
              <w:snapToGrid/>
              <w:spacing w:line="560" w:lineRule="exact"/>
              <w:ind w:firstLine="635" w:firstLineChars="200"/>
              <w:jc w:val="both"/>
              <w:textAlignment w:val="auto"/>
              <w:rPr>
                <w:rFonts w:ascii="方正仿宋_GB2312" w:hAnsi="方正仿宋_GB2312" w:eastAsia="方正仿宋_GB2312" w:cs="方正仿宋_GB2312"/>
                <w:b/>
                <w:bCs/>
                <w:spacing w:val="-2"/>
                <w:sz w:val="32"/>
                <w:szCs w:val="32"/>
                <w:lang w:eastAsia="zh-CN"/>
              </w:rPr>
            </w:pPr>
            <w:r>
              <w:rPr>
                <w:rFonts w:hint="eastAsia" w:ascii="方正仿宋_GB2312" w:hAnsi="方正仿宋_GB2312" w:eastAsia="方正仿宋_GB2312" w:cs="方正仿宋_GB2312"/>
                <w:b/>
                <w:bCs/>
                <w:spacing w:val="-2"/>
                <w:sz w:val="32"/>
                <w:szCs w:val="32"/>
                <w:lang w:eastAsia="zh-CN"/>
              </w:rPr>
              <w:t>1.加强作业指导</w:t>
            </w:r>
          </w:p>
          <w:p w14:paraId="6C80E87F">
            <w:pPr>
              <w:kinsoku/>
              <w:autoSpaceDE/>
              <w:autoSpaceDN/>
              <w:adjustRightInd/>
              <w:snapToGrid/>
              <w:spacing w:line="560" w:lineRule="exact"/>
              <w:ind w:firstLine="640" w:firstLineChars="200"/>
              <w:jc w:val="both"/>
              <w:textAlignment w:val="auto"/>
              <w:rPr>
                <w:rFonts w:ascii="仿宋" w:hAnsi="仿宋" w:eastAsia="仿宋" w:cs="仿宋"/>
                <w:sz w:val="32"/>
                <w:szCs w:val="32"/>
                <w:lang w:eastAsia="zh-CN"/>
              </w:rPr>
            </w:pPr>
            <w:r>
              <w:rPr>
                <w:rFonts w:hint="eastAsia" w:ascii="仿宋" w:hAnsi="仿宋" w:eastAsia="仿宋" w:cs="仿宋"/>
                <w:sz w:val="32"/>
                <w:szCs w:val="32"/>
                <w:lang w:eastAsia="zh-CN"/>
              </w:rPr>
              <w:t>通过线上线下相结合的方式开展专题指导课。明确活动意义、端正完成作业态度、体现学习收获；详细讲解各类实践作业的要求、方法和注意事项，为学生提供有关的参考资料和案例，引导学生提升思维和表达能力；帮助学生更好地完成作业。</w:t>
            </w:r>
          </w:p>
          <w:p w14:paraId="28643285">
            <w:pPr>
              <w:kinsoku/>
              <w:autoSpaceDE/>
              <w:autoSpaceDN/>
              <w:adjustRightInd/>
              <w:snapToGrid/>
              <w:spacing w:line="560" w:lineRule="exact"/>
              <w:ind w:firstLine="635" w:firstLineChars="200"/>
              <w:jc w:val="both"/>
              <w:textAlignment w:val="auto"/>
              <w:rPr>
                <w:rFonts w:ascii="方正仿宋_GB2312" w:hAnsi="方正仿宋_GB2312" w:eastAsia="方正仿宋_GB2312" w:cs="方正仿宋_GB2312"/>
                <w:b/>
                <w:bCs/>
                <w:spacing w:val="-2"/>
                <w:sz w:val="32"/>
                <w:szCs w:val="32"/>
                <w:lang w:eastAsia="zh-CN"/>
              </w:rPr>
            </w:pPr>
            <w:r>
              <w:rPr>
                <w:rFonts w:hint="eastAsia" w:ascii="方正仿宋_GB2312" w:hAnsi="方正仿宋_GB2312" w:eastAsia="方正仿宋_GB2312" w:cs="方正仿宋_GB2312"/>
                <w:b/>
                <w:bCs/>
                <w:spacing w:val="-2"/>
                <w:sz w:val="32"/>
                <w:szCs w:val="32"/>
                <w:lang w:eastAsia="zh-CN"/>
              </w:rPr>
              <w:t>2.优化时间安排</w:t>
            </w:r>
          </w:p>
          <w:p w14:paraId="26F2DED3">
            <w:pPr>
              <w:kinsoku/>
              <w:autoSpaceDE/>
              <w:autoSpaceDN/>
              <w:adjustRightInd/>
              <w:snapToGrid/>
              <w:spacing w:line="560" w:lineRule="exact"/>
              <w:ind w:firstLine="640" w:firstLineChars="200"/>
              <w:jc w:val="both"/>
              <w:textAlignment w:val="auto"/>
              <w:rPr>
                <w:rFonts w:ascii="仿宋" w:hAnsi="仿宋" w:eastAsia="仿宋" w:cs="仿宋"/>
                <w:sz w:val="32"/>
                <w:szCs w:val="32"/>
                <w:lang w:eastAsia="zh-CN"/>
              </w:rPr>
            </w:pPr>
            <w:r>
              <w:rPr>
                <w:rFonts w:hint="eastAsia" w:ascii="仿宋" w:hAnsi="仿宋" w:eastAsia="仿宋" w:cs="仿宋"/>
                <w:sz w:val="32"/>
                <w:szCs w:val="32"/>
                <w:lang w:eastAsia="zh-CN"/>
              </w:rPr>
              <w:t>提前规划思政寒假实践作业，适当延长作业完成时间，让学生有更充足的时间进行实践和创作。同时提醒学生合理安排放假时间，提前做好规划。</w:t>
            </w:r>
          </w:p>
          <w:p w14:paraId="4E5B1B92">
            <w:pPr>
              <w:kinsoku/>
              <w:autoSpaceDE/>
              <w:autoSpaceDN/>
              <w:adjustRightInd/>
              <w:snapToGrid/>
              <w:spacing w:line="560" w:lineRule="exact"/>
              <w:ind w:firstLine="635" w:firstLineChars="200"/>
              <w:jc w:val="both"/>
              <w:textAlignment w:val="auto"/>
              <w:rPr>
                <w:rFonts w:ascii="方正仿宋_GB2312" w:hAnsi="方正仿宋_GB2312" w:eastAsia="方正仿宋_GB2312" w:cs="方正仿宋_GB2312"/>
                <w:b/>
                <w:bCs/>
                <w:spacing w:val="-2"/>
                <w:sz w:val="32"/>
                <w:szCs w:val="32"/>
                <w:lang w:eastAsia="zh-CN"/>
              </w:rPr>
            </w:pPr>
            <w:r>
              <w:rPr>
                <w:rFonts w:hint="eastAsia" w:ascii="方正仿宋_GB2312" w:hAnsi="方正仿宋_GB2312" w:eastAsia="方正仿宋_GB2312" w:cs="方正仿宋_GB2312"/>
                <w:b/>
                <w:bCs/>
                <w:spacing w:val="-2"/>
                <w:sz w:val="32"/>
                <w:szCs w:val="32"/>
                <w:lang w:eastAsia="zh-CN"/>
              </w:rPr>
              <w:t>3.细化评价标准</w:t>
            </w:r>
          </w:p>
          <w:p w14:paraId="183D7E7E">
            <w:pPr>
              <w:kinsoku/>
              <w:autoSpaceDE/>
              <w:autoSpaceDN/>
              <w:adjustRightInd/>
              <w:snapToGrid/>
              <w:spacing w:line="560" w:lineRule="exact"/>
              <w:ind w:firstLine="640" w:firstLineChars="200"/>
              <w:jc w:val="both"/>
              <w:textAlignment w:val="auto"/>
              <w:rPr>
                <w:rFonts w:ascii="仿宋" w:hAnsi="仿宋" w:eastAsia="仿宋" w:cs="仿宋"/>
                <w:sz w:val="32"/>
                <w:szCs w:val="32"/>
                <w:lang w:eastAsia="zh-CN"/>
              </w:rPr>
            </w:pPr>
            <w:r>
              <w:rPr>
                <w:rFonts w:hint="eastAsia" w:ascii="仿宋" w:hAnsi="仿宋" w:eastAsia="仿宋" w:cs="仿宋"/>
                <w:sz w:val="32"/>
                <w:szCs w:val="32"/>
                <w:lang w:eastAsia="zh-CN"/>
              </w:rPr>
              <w:t>进一步完善作业评价标准，针对不同类别的作业，制定具体详细的评价细则，明确各评价指标的权重和评分标准，提高评价的客观性和准确性。此外，还可以引入学生自评，互评等多元评价方式，全面、客观地评价学生的作业成果。</w:t>
            </w:r>
          </w:p>
          <w:p w14:paraId="0A2A6212">
            <w:pPr>
              <w:kinsoku/>
              <w:autoSpaceDE/>
              <w:autoSpaceDN/>
              <w:adjustRightInd/>
              <w:snapToGrid/>
              <w:spacing w:line="560" w:lineRule="exact"/>
              <w:ind w:firstLine="640" w:firstLineChars="200"/>
              <w:jc w:val="both"/>
              <w:textAlignment w:val="auto"/>
              <w:rPr>
                <w:rFonts w:ascii="仿宋" w:hAnsi="仿宋" w:eastAsia="仿宋" w:cs="仿宋"/>
                <w:sz w:val="32"/>
                <w:szCs w:val="32"/>
                <w:lang w:eastAsia="zh-CN"/>
              </w:rPr>
            </w:pPr>
            <w:r>
              <w:rPr>
                <w:rFonts w:hint="eastAsia" w:ascii="仿宋" w:hAnsi="仿宋" w:eastAsia="仿宋" w:cs="仿宋"/>
                <w:sz w:val="32"/>
                <w:szCs w:val="32"/>
                <w:lang w:eastAsia="zh-CN"/>
              </w:rPr>
              <w:t>通过本次的思政寒假实践，作业活动，学生们在实践中提升了思想政治素养，教师也积累了宝贵的教学经验。在今后的工作中，马克思主义学院将不断总结经验，改进不足，进一步优化思政实践作业活动，推动思政教育工作再上新台阶。</w:t>
            </w:r>
          </w:p>
          <w:p w14:paraId="17010C28">
            <w:pPr>
              <w:spacing w:line="560" w:lineRule="exact"/>
              <w:ind w:left="120" w:right="68" w:firstLine="640" w:firstLineChars="200"/>
              <w:jc w:val="both"/>
              <w:rPr>
                <w:rFonts w:ascii="仿宋" w:hAnsi="仿宋" w:eastAsia="仿宋" w:cs="仿宋"/>
                <w:sz w:val="32"/>
                <w:szCs w:val="32"/>
                <w:lang w:eastAsia="zh-CN"/>
              </w:rPr>
            </w:pPr>
          </w:p>
        </w:tc>
      </w:tr>
    </w:tbl>
    <w:p w14:paraId="022B864E"/>
    <w:p w14:paraId="5ACC1C86">
      <w:pPr>
        <w:sectPr>
          <w:footerReference r:id="rId10" w:type="default"/>
          <w:pgSz w:w="11906" w:h="16839"/>
          <w:pgMar w:top="1431" w:right="1237" w:bottom="1144" w:left="1304" w:header="0" w:footer="891" w:gutter="0"/>
          <w:cols w:space="720" w:num="1"/>
        </w:sectPr>
      </w:pPr>
    </w:p>
    <w:p w14:paraId="636F37BE">
      <w:pPr>
        <w:spacing w:before="101" w:line="226" w:lineRule="auto"/>
        <w:ind w:left="132"/>
        <w:outlineLvl w:val="1"/>
        <w:rPr>
          <w:rFonts w:ascii="黑体" w:hAnsi="黑体" w:eastAsia="黑体" w:cs="黑体"/>
          <w:sz w:val="31"/>
          <w:szCs w:val="31"/>
        </w:rPr>
      </w:pPr>
      <w:r>
        <w:rPr>
          <w:rFonts w:ascii="黑体" w:hAnsi="黑体" w:eastAsia="黑体" w:cs="黑体"/>
          <w:spacing w:val="7"/>
          <w:sz w:val="31"/>
          <w:szCs w:val="31"/>
        </w:rPr>
        <w:t>五、推荐评审意见</w:t>
      </w:r>
    </w:p>
    <w:p w14:paraId="3CBA568E">
      <w:pPr>
        <w:spacing w:line="89" w:lineRule="exact"/>
      </w:pPr>
    </w:p>
    <w:tbl>
      <w:tblPr>
        <w:tblStyle w:val="11"/>
        <w:tblW w:w="93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45"/>
      </w:tblGrid>
      <w:tr w14:paraId="7062D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345" w:type="dxa"/>
          </w:tcPr>
          <w:p w14:paraId="539759F4">
            <w:pPr>
              <w:spacing w:before="176" w:line="222" w:lineRule="auto"/>
              <w:ind w:left="126"/>
              <w:rPr>
                <w:rFonts w:ascii="黑体" w:hAnsi="黑体" w:eastAsia="黑体" w:cs="黑体"/>
                <w:sz w:val="28"/>
                <w:szCs w:val="28"/>
              </w:rPr>
            </w:pPr>
            <w:r>
              <w:rPr>
                <w:rFonts w:ascii="黑体" w:hAnsi="黑体" w:eastAsia="黑体" w:cs="黑体"/>
                <w:spacing w:val="-3"/>
                <w:sz w:val="28"/>
                <w:szCs w:val="28"/>
              </w:rPr>
              <w:t>学校党委推荐意见</w:t>
            </w:r>
          </w:p>
        </w:tc>
      </w:tr>
      <w:tr w14:paraId="53690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0" w:hRule="atLeast"/>
        </w:trPr>
        <w:tc>
          <w:tcPr>
            <w:tcW w:w="9345" w:type="dxa"/>
          </w:tcPr>
          <w:p w14:paraId="1A60C071">
            <w:pPr>
              <w:spacing w:before="174" w:line="218" w:lineRule="auto"/>
              <w:ind w:left="107"/>
              <w:rPr>
                <w:rFonts w:ascii="仿宋" w:hAnsi="仿宋" w:eastAsia="仿宋" w:cs="仿宋"/>
                <w:sz w:val="28"/>
                <w:szCs w:val="28"/>
                <w:lang w:eastAsia="zh-CN"/>
              </w:rPr>
            </w:pPr>
            <w:r>
              <w:rPr>
                <w:rFonts w:ascii="仿宋" w:hAnsi="仿宋" w:eastAsia="仿宋" w:cs="仿宋"/>
                <w:spacing w:val="-1"/>
                <w:sz w:val="28"/>
                <w:szCs w:val="28"/>
                <w:lang w:eastAsia="zh-CN"/>
              </w:rPr>
              <w:t>（应明确说明是否同意推荐）</w:t>
            </w:r>
          </w:p>
          <w:p w14:paraId="0CC361EE">
            <w:pPr>
              <w:pStyle w:val="12"/>
              <w:rPr>
                <w:lang w:eastAsia="zh-CN"/>
              </w:rPr>
            </w:pPr>
          </w:p>
          <w:p w14:paraId="3E90A7C0">
            <w:pPr>
              <w:pStyle w:val="12"/>
              <w:rPr>
                <w:lang w:eastAsia="zh-CN"/>
              </w:rPr>
            </w:pPr>
          </w:p>
          <w:p w14:paraId="4E8044BE">
            <w:pPr>
              <w:pStyle w:val="12"/>
              <w:spacing w:line="241" w:lineRule="auto"/>
              <w:rPr>
                <w:lang w:eastAsia="zh-CN"/>
              </w:rPr>
            </w:pPr>
          </w:p>
          <w:p w14:paraId="29DA1E9E">
            <w:pPr>
              <w:pStyle w:val="12"/>
              <w:spacing w:line="241" w:lineRule="auto"/>
              <w:rPr>
                <w:lang w:eastAsia="zh-CN"/>
              </w:rPr>
            </w:pPr>
          </w:p>
          <w:p w14:paraId="2FD554F6">
            <w:pPr>
              <w:pStyle w:val="12"/>
              <w:spacing w:line="241" w:lineRule="auto"/>
              <w:rPr>
                <w:lang w:eastAsia="zh-CN"/>
              </w:rPr>
            </w:pPr>
          </w:p>
          <w:p w14:paraId="262938BC">
            <w:pPr>
              <w:pStyle w:val="12"/>
              <w:spacing w:line="241" w:lineRule="auto"/>
              <w:rPr>
                <w:lang w:eastAsia="zh-CN"/>
              </w:rPr>
            </w:pPr>
          </w:p>
          <w:p w14:paraId="16725632">
            <w:pPr>
              <w:pStyle w:val="12"/>
              <w:spacing w:line="241" w:lineRule="auto"/>
              <w:rPr>
                <w:lang w:eastAsia="zh-CN"/>
              </w:rPr>
            </w:pPr>
          </w:p>
          <w:p w14:paraId="3B618419">
            <w:pPr>
              <w:pStyle w:val="12"/>
              <w:spacing w:line="241" w:lineRule="auto"/>
              <w:rPr>
                <w:lang w:eastAsia="zh-CN"/>
              </w:rPr>
            </w:pPr>
          </w:p>
          <w:p w14:paraId="271574F2">
            <w:pPr>
              <w:pStyle w:val="12"/>
              <w:spacing w:line="241" w:lineRule="auto"/>
              <w:rPr>
                <w:lang w:eastAsia="zh-CN"/>
              </w:rPr>
            </w:pPr>
          </w:p>
          <w:p w14:paraId="7D3434C9">
            <w:pPr>
              <w:pStyle w:val="12"/>
              <w:spacing w:line="241" w:lineRule="auto"/>
              <w:rPr>
                <w:lang w:eastAsia="zh-CN"/>
              </w:rPr>
            </w:pPr>
          </w:p>
          <w:p w14:paraId="56DA1128">
            <w:pPr>
              <w:pStyle w:val="12"/>
              <w:spacing w:line="241" w:lineRule="auto"/>
              <w:rPr>
                <w:lang w:eastAsia="zh-CN"/>
              </w:rPr>
            </w:pPr>
          </w:p>
          <w:p w14:paraId="06D11B67">
            <w:pPr>
              <w:pStyle w:val="12"/>
              <w:spacing w:line="241" w:lineRule="auto"/>
              <w:rPr>
                <w:lang w:eastAsia="zh-CN"/>
              </w:rPr>
            </w:pPr>
          </w:p>
          <w:p w14:paraId="1F14F92A">
            <w:pPr>
              <w:pStyle w:val="12"/>
              <w:spacing w:line="241" w:lineRule="auto"/>
              <w:rPr>
                <w:lang w:eastAsia="zh-CN"/>
              </w:rPr>
            </w:pPr>
          </w:p>
          <w:p w14:paraId="02A78353">
            <w:pPr>
              <w:pStyle w:val="12"/>
              <w:spacing w:line="241" w:lineRule="auto"/>
              <w:rPr>
                <w:lang w:eastAsia="zh-CN"/>
              </w:rPr>
            </w:pPr>
          </w:p>
          <w:p w14:paraId="6F65AA11">
            <w:pPr>
              <w:pStyle w:val="12"/>
              <w:spacing w:line="241" w:lineRule="auto"/>
              <w:rPr>
                <w:lang w:eastAsia="zh-CN"/>
              </w:rPr>
            </w:pPr>
          </w:p>
          <w:p w14:paraId="2A3A40BF">
            <w:pPr>
              <w:pStyle w:val="12"/>
              <w:spacing w:line="241" w:lineRule="auto"/>
              <w:rPr>
                <w:lang w:eastAsia="zh-CN"/>
              </w:rPr>
            </w:pPr>
          </w:p>
          <w:p w14:paraId="17D29F74">
            <w:pPr>
              <w:pStyle w:val="12"/>
              <w:spacing w:line="241" w:lineRule="auto"/>
              <w:rPr>
                <w:lang w:eastAsia="zh-CN"/>
              </w:rPr>
            </w:pPr>
          </w:p>
          <w:p w14:paraId="063BE43C">
            <w:pPr>
              <w:pStyle w:val="12"/>
              <w:spacing w:line="241" w:lineRule="auto"/>
              <w:rPr>
                <w:lang w:eastAsia="zh-CN"/>
              </w:rPr>
            </w:pPr>
          </w:p>
          <w:p w14:paraId="42AF8306">
            <w:pPr>
              <w:pStyle w:val="12"/>
              <w:spacing w:line="241" w:lineRule="auto"/>
              <w:rPr>
                <w:lang w:eastAsia="zh-CN"/>
              </w:rPr>
            </w:pPr>
          </w:p>
          <w:p w14:paraId="624263FB">
            <w:pPr>
              <w:pStyle w:val="12"/>
              <w:spacing w:line="241" w:lineRule="auto"/>
              <w:rPr>
                <w:lang w:eastAsia="zh-CN"/>
              </w:rPr>
            </w:pPr>
          </w:p>
          <w:p w14:paraId="2802761E">
            <w:pPr>
              <w:pStyle w:val="12"/>
              <w:spacing w:line="241" w:lineRule="auto"/>
              <w:rPr>
                <w:lang w:eastAsia="zh-CN"/>
              </w:rPr>
            </w:pPr>
          </w:p>
          <w:p w14:paraId="017A1FE3">
            <w:pPr>
              <w:pStyle w:val="12"/>
              <w:spacing w:line="241" w:lineRule="auto"/>
              <w:rPr>
                <w:lang w:eastAsia="zh-CN"/>
              </w:rPr>
            </w:pPr>
          </w:p>
          <w:p w14:paraId="452609C7">
            <w:pPr>
              <w:pStyle w:val="12"/>
              <w:spacing w:line="241" w:lineRule="auto"/>
              <w:rPr>
                <w:lang w:eastAsia="zh-CN"/>
              </w:rPr>
            </w:pPr>
          </w:p>
          <w:p w14:paraId="5F51E79E">
            <w:pPr>
              <w:pStyle w:val="12"/>
              <w:spacing w:line="241" w:lineRule="auto"/>
              <w:rPr>
                <w:lang w:eastAsia="zh-CN"/>
              </w:rPr>
            </w:pPr>
          </w:p>
          <w:p w14:paraId="642F72E9">
            <w:pPr>
              <w:spacing w:before="91" w:line="218" w:lineRule="auto"/>
              <w:ind w:left="5728"/>
              <w:rPr>
                <w:rFonts w:ascii="仿宋" w:hAnsi="仿宋" w:eastAsia="仿宋" w:cs="仿宋"/>
                <w:sz w:val="28"/>
                <w:szCs w:val="28"/>
              </w:rPr>
            </w:pPr>
            <w:r>
              <w:rPr>
                <w:rFonts w:ascii="仿宋" w:hAnsi="仿宋" w:eastAsia="仿宋" w:cs="仿宋"/>
                <w:spacing w:val="-4"/>
                <w:sz w:val="28"/>
                <w:szCs w:val="28"/>
              </w:rPr>
              <w:t>签字盖章：</w:t>
            </w:r>
          </w:p>
          <w:p w14:paraId="0B583EAC">
            <w:pPr>
              <w:spacing w:before="293" w:line="218" w:lineRule="auto"/>
              <w:ind w:left="7402"/>
              <w:rPr>
                <w:rFonts w:ascii="仿宋" w:hAnsi="仿宋" w:eastAsia="仿宋" w:cs="仿宋"/>
                <w:sz w:val="28"/>
                <w:szCs w:val="28"/>
              </w:rPr>
            </w:pPr>
            <w:r>
              <w:rPr>
                <w:rFonts w:ascii="仿宋" w:hAnsi="仿宋" w:eastAsia="仿宋" w:cs="仿宋"/>
                <w:spacing w:val="-13"/>
                <w:sz w:val="28"/>
                <w:szCs w:val="28"/>
              </w:rPr>
              <w:t>年</w:t>
            </w:r>
            <w:r>
              <w:rPr>
                <w:rFonts w:ascii="仿宋" w:hAnsi="仿宋" w:eastAsia="仿宋" w:cs="仿宋"/>
                <w:spacing w:val="7"/>
                <w:sz w:val="28"/>
                <w:szCs w:val="28"/>
              </w:rPr>
              <w:t xml:space="preserve">   </w:t>
            </w:r>
            <w:r>
              <w:rPr>
                <w:rFonts w:ascii="仿宋" w:hAnsi="仿宋" w:eastAsia="仿宋" w:cs="仿宋"/>
                <w:spacing w:val="-13"/>
                <w:sz w:val="28"/>
                <w:szCs w:val="28"/>
              </w:rPr>
              <w:t>月</w:t>
            </w:r>
            <w:r>
              <w:rPr>
                <w:rFonts w:ascii="仿宋" w:hAnsi="仿宋" w:eastAsia="仿宋" w:cs="仿宋"/>
                <w:spacing w:val="21"/>
                <w:sz w:val="28"/>
                <w:szCs w:val="28"/>
              </w:rPr>
              <w:t xml:space="preserve">   </w:t>
            </w:r>
            <w:r>
              <w:rPr>
                <w:rFonts w:ascii="仿宋" w:hAnsi="仿宋" w:eastAsia="仿宋" w:cs="仿宋"/>
                <w:spacing w:val="-13"/>
                <w:sz w:val="28"/>
                <w:szCs w:val="28"/>
              </w:rPr>
              <w:t>日</w:t>
            </w:r>
          </w:p>
        </w:tc>
      </w:tr>
      <w:tr w14:paraId="5BCEA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45" w:type="dxa"/>
          </w:tcPr>
          <w:p w14:paraId="7E4FF09D">
            <w:pPr>
              <w:spacing w:before="175" w:line="222" w:lineRule="auto"/>
              <w:ind w:left="120"/>
              <w:rPr>
                <w:rFonts w:ascii="黑体" w:hAnsi="黑体" w:eastAsia="黑体" w:cs="黑体"/>
                <w:sz w:val="28"/>
                <w:szCs w:val="28"/>
                <w:lang w:eastAsia="zh-CN"/>
              </w:rPr>
            </w:pPr>
            <w:r>
              <w:rPr>
                <w:rFonts w:ascii="黑体" w:hAnsi="黑体" w:eastAsia="黑体" w:cs="黑体"/>
                <w:spacing w:val="-1"/>
                <w:sz w:val="28"/>
                <w:szCs w:val="28"/>
                <w:lang w:eastAsia="zh-CN"/>
              </w:rPr>
              <w:t>省级教育工作部门评审意见</w:t>
            </w:r>
          </w:p>
        </w:tc>
      </w:tr>
      <w:tr w14:paraId="68039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2" w:hRule="atLeast"/>
        </w:trPr>
        <w:tc>
          <w:tcPr>
            <w:tcW w:w="9345" w:type="dxa"/>
          </w:tcPr>
          <w:p w14:paraId="233BDDA3">
            <w:pPr>
              <w:spacing w:before="176" w:line="218" w:lineRule="auto"/>
              <w:ind w:left="107"/>
              <w:rPr>
                <w:rFonts w:ascii="仿宋" w:hAnsi="仿宋" w:eastAsia="仿宋" w:cs="仿宋"/>
                <w:sz w:val="28"/>
                <w:szCs w:val="28"/>
                <w:lang w:eastAsia="zh-CN"/>
              </w:rPr>
            </w:pPr>
            <w:r>
              <w:rPr>
                <w:rFonts w:ascii="仿宋" w:hAnsi="仿宋" w:eastAsia="仿宋" w:cs="仿宋"/>
                <w:spacing w:val="-1"/>
                <w:sz w:val="28"/>
                <w:szCs w:val="28"/>
                <w:lang w:eastAsia="zh-CN"/>
              </w:rPr>
              <w:t>（应明确说明具体评审意见）</w:t>
            </w:r>
          </w:p>
          <w:p w14:paraId="4AB28198">
            <w:pPr>
              <w:pStyle w:val="12"/>
              <w:spacing w:line="257" w:lineRule="auto"/>
              <w:rPr>
                <w:lang w:eastAsia="zh-CN"/>
              </w:rPr>
            </w:pPr>
          </w:p>
          <w:p w14:paraId="3D2273B8">
            <w:pPr>
              <w:pStyle w:val="12"/>
              <w:spacing w:line="257" w:lineRule="auto"/>
              <w:rPr>
                <w:lang w:eastAsia="zh-CN"/>
              </w:rPr>
            </w:pPr>
          </w:p>
          <w:p w14:paraId="6DBE28F7">
            <w:pPr>
              <w:pStyle w:val="12"/>
              <w:spacing w:line="257" w:lineRule="auto"/>
              <w:rPr>
                <w:lang w:eastAsia="zh-CN"/>
              </w:rPr>
            </w:pPr>
          </w:p>
          <w:p w14:paraId="333684BE">
            <w:pPr>
              <w:pStyle w:val="12"/>
              <w:spacing w:line="258" w:lineRule="auto"/>
              <w:rPr>
                <w:lang w:eastAsia="zh-CN"/>
              </w:rPr>
            </w:pPr>
          </w:p>
          <w:p w14:paraId="4D8F2DFC">
            <w:pPr>
              <w:pStyle w:val="12"/>
              <w:spacing w:line="258" w:lineRule="auto"/>
              <w:rPr>
                <w:lang w:eastAsia="zh-CN"/>
              </w:rPr>
            </w:pPr>
          </w:p>
          <w:p w14:paraId="08E408E6">
            <w:pPr>
              <w:pStyle w:val="12"/>
              <w:spacing w:line="258" w:lineRule="auto"/>
              <w:rPr>
                <w:lang w:eastAsia="zh-CN"/>
              </w:rPr>
            </w:pPr>
          </w:p>
          <w:p w14:paraId="2F3605B2">
            <w:pPr>
              <w:pStyle w:val="12"/>
              <w:spacing w:line="258" w:lineRule="auto"/>
              <w:rPr>
                <w:lang w:eastAsia="zh-CN"/>
              </w:rPr>
            </w:pPr>
          </w:p>
          <w:p w14:paraId="46854299">
            <w:pPr>
              <w:spacing w:before="91" w:line="218" w:lineRule="auto"/>
              <w:ind w:left="5728"/>
              <w:rPr>
                <w:rFonts w:ascii="仿宋" w:hAnsi="仿宋" w:eastAsia="仿宋" w:cs="仿宋"/>
                <w:spacing w:val="-4"/>
                <w:sz w:val="28"/>
                <w:szCs w:val="28"/>
                <w:lang w:eastAsia="zh-CN"/>
              </w:rPr>
            </w:pPr>
          </w:p>
          <w:p w14:paraId="0158C59F">
            <w:pPr>
              <w:spacing w:before="91" w:line="218" w:lineRule="auto"/>
              <w:ind w:left="5728"/>
              <w:rPr>
                <w:rFonts w:ascii="仿宋" w:hAnsi="仿宋" w:eastAsia="仿宋" w:cs="仿宋"/>
                <w:spacing w:val="-4"/>
                <w:sz w:val="28"/>
                <w:szCs w:val="28"/>
                <w:lang w:eastAsia="zh-CN"/>
              </w:rPr>
            </w:pPr>
          </w:p>
          <w:p w14:paraId="45A216AA">
            <w:pPr>
              <w:spacing w:before="91" w:line="218" w:lineRule="auto"/>
              <w:ind w:left="5728"/>
              <w:rPr>
                <w:rFonts w:ascii="仿宋" w:hAnsi="仿宋" w:eastAsia="仿宋" w:cs="仿宋"/>
                <w:sz w:val="28"/>
                <w:szCs w:val="28"/>
              </w:rPr>
            </w:pPr>
            <w:r>
              <w:rPr>
                <w:rFonts w:ascii="仿宋" w:hAnsi="仿宋" w:eastAsia="仿宋" w:cs="仿宋"/>
                <w:spacing w:val="-4"/>
                <w:sz w:val="28"/>
                <w:szCs w:val="28"/>
              </w:rPr>
              <w:t>签字盖章：</w:t>
            </w:r>
          </w:p>
          <w:p w14:paraId="764C508C">
            <w:pPr>
              <w:spacing w:before="293" w:line="218" w:lineRule="auto"/>
              <w:ind w:left="7481"/>
              <w:rPr>
                <w:rFonts w:ascii="仿宋" w:hAnsi="仿宋" w:eastAsia="仿宋" w:cs="仿宋"/>
                <w:spacing w:val="-13"/>
                <w:sz w:val="28"/>
                <w:szCs w:val="28"/>
              </w:rPr>
            </w:pPr>
            <w:r>
              <w:rPr>
                <w:rFonts w:ascii="仿宋" w:hAnsi="仿宋" w:eastAsia="仿宋" w:cs="仿宋"/>
                <w:spacing w:val="-13"/>
                <w:sz w:val="28"/>
                <w:szCs w:val="28"/>
              </w:rPr>
              <w:t>年</w:t>
            </w:r>
            <w:r>
              <w:rPr>
                <w:rFonts w:ascii="仿宋" w:hAnsi="仿宋" w:eastAsia="仿宋" w:cs="仿宋"/>
                <w:spacing w:val="8"/>
                <w:sz w:val="28"/>
                <w:szCs w:val="28"/>
              </w:rPr>
              <w:t xml:space="preserve">   </w:t>
            </w:r>
            <w:r>
              <w:rPr>
                <w:rFonts w:ascii="仿宋" w:hAnsi="仿宋" w:eastAsia="仿宋" w:cs="仿宋"/>
                <w:spacing w:val="-13"/>
                <w:sz w:val="28"/>
                <w:szCs w:val="28"/>
              </w:rPr>
              <w:t>月</w:t>
            </w:r>
            <w:r>
              <w:rPr>
                <w:rFonts w:ascii="仿宋" w:hAnsi="仿宋" w:eastAsia="仿宋" w:cs="仿宋"/>
                <w:spacing w:val="21"/>
                <w:sz w:val="28"/>
                <w:szCs w:val="28"/>
              </w:rPr>
              <w:t xml:space="preserve">   </w:t>
            </w:r>
            <w:r>
              <w:rPr>
                <w:rFonts w:ascii="仿宋" w:hAnsi="仿宋" w:eastAsia="仿宋" w:cs="仿宋"/>
                <w:spacing w:val="-13"/>
                <w:sz w:val="28"/>
                <w:szCs w:val="28"/>
              </w:rPr>
              <w:t>日</w:t>
            </w:r>
          </w:p>
          <w:p w14:paraId="68BAF987">
            <w:pPr>
              <w:spacing w:before="293" w:line="218" w:lineRule="auto"/>
              <w:rPr>
                <w:rFonts w:ascii="仿宋" w:hAnsi="仿宋" w:eastAsia="仿宋" w:cs="仿宋"/>
                <w:spacing w:val="-13"/>
                <w:sz w:val="28"/>
                <w:szCs w:val="28"/>
              </w:rPr>
            </w:pPr>
          </w:p>
        </w:tc>
      </w:tr>
    </w:tbl>
    <w:p w14:paraId="6C7121E4">
      <w:pPr>
        <w:sectPr>
          <w:footerReference r:id="rId11" w:type="default"/>
          <w:pgSz w:w="11906" w:h="16839"/>
          <w:pgMar w:top="1431" w:right="1251" w:bottom="1144" w:left="1304" w:header="0" w:footer="890" w:gutter="0"/>
          <w:cols w:space="720" w:num="1"/>
        </w:sectPr>
      </w:pPr>
    </w:p>
    <w:p w14:paraId="4B2E0D5B">
      <w:pPr>
        <w:pStyle w:val="3"/>
        <w:rPr>
          <w:sz w:val="28"/>
          <w:szCs w:val="28"/>
          <w:lang w:eastAsia="zh-CN"/>
        </w:rPr>
      </w:pPr>
    </w:p>
    <w:sectPr>
      <w:footerReference r:id="rId12" w:type="default"/>
      <w:pgSz w:w="11906" w:h="16839"/>
      <w:pgMar w:top="1214" w:right="1144" w:bottom="1248" w:left="1012" w:header="0" w:footer="89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FF19F2-1436-4578-B919-FE380941C1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embedRegular r:id="rId2" w:fontKey="{EE031529-734D-4578-A59A-96DD649691A4}"/>
  </w:font>
  <w:font w:name="楷体">
    <w:panose1 w:val="02010609060101010101"/>
    <w:charset w:val="86"/>
    <w:family w:val="modern"/>
    <w:pitch w:val="default"/>
    <w:sig w:usb0="800002BF" w:usb1="38CF7CFA" w:usb2="00000016" w:usb3="00000000" w:csb0="00040001" w:csb1="00000000"/>
    <w:embedRegular r:id="rId3" w:fontKey="{C9C67F05-2803-4873-84F6-33B434035EA9}"/>
  </w:font>
  <w:font w:name="方正楷体_GB2312">
    <w:panose1 w:val="02000000000000000000"/>
    <w:charset w:val="86"/>
    <w:family w:val="auto"/>
    <w:pitch w:val="default"/>
    <w:sig w:usb0="A00002BF" w:usb1="184F6CFA" w:usb2="00000012" w:usb3="00000000" w:csb0="00040001" w:csb1="00000000"/>
    <w:embedRegular r:id="rId4" w:fontKey="{8BA7105A-2339-472B-ADBA-90078EFF5E36}"/>
  </w:font>
  <w:font w:name="方正仿宋_GB2312">
    <w:panose1 w:val="02000000000000000000"/>
    <w:charset w:val="86"/>
    <w:family w:val="auto"/>
    <w:pitch w:val="default"/>
    <w:sig w:usb0="A00002BF" w:usb1="184F6CFA" w:usb2="00000012" w:usb3="00000000" w:csb0="00040001" w:csb1="00000000"/>
    <w:embedRegular r:id="rId5" w:fontKey="{49B3328C-EFD4-4C6B-8675-A191B8178A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1F440">
    <w:pPr>
      <w:spacing w:line="181" w:lineRule="auto"/>
      <w:rPr>
        <w:rFonts w:ascii="Times New Roman" w:hAnsi="Times New Roman" w:eastAsia="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E761A">
    <w:pPr>
      <w:pStyle w:val="4"/>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5B47F">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0D75B47F">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7DFA5">
    <w:pPr>
      <w:pStyle w:val="4"/>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E354E3">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70E354E3">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9DA27">
    <w:pPr>
      <w:pStyle w:val="4"/>
    </w:pPr>
    <w: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37722F">
                          <w:pPr>
                            <w:pStyle w:val="4"/>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1737722F">
                    <w:pPr>
                      <w:pStyle w:val="4"/>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036CC">
    <w:pPr>
      <w:pStyle w:val="4"/>
    </w:pP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E02B7">
                          <w:pPr>
                            <w:pStyle w:val="4"/>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194E02B7">
                    <w:pPr>
                      <w:pStyle w:val="4"/>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098BE">
    <w:pPr>
      <w:pStyle w:val="4"/>
    </w:pPr>
    <w: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5C445">
                          <w:pPr>
                            <w:pStyle w:val="4"/>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6085C445">
                    <w:pPr>
                      <w:pStyle w:val="4"/>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75FDB">
    <w:pPr>
      <w:pStyle w:val="4"/>
    </w:pPr>
    <w: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5EB0C">
                          <w:pPr>
                            <w:pStyle w:val="4"/>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2D25EB0C">
                    <w:pPr>
                      <w:pStyle w:val="4"/>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3927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74249">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2D772">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isplayBackgroundShape w:val="1"/>
  <w:embedTrueTypeFonts/>
  <w:saveSubsetFonts/>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2C"/>
    <w:rsid w:val="001F3F5B"/>
    <w:rsid w:val="0057002C"/>
    <w:rsid w:val="00AE2319"/>
    <w:rsid w:val="00BE32F3"/>
    <w:rsid w:val="00DF7145"/>
    <w:rsid w:val="29E829AB"/>
    <w:rsid w:val="49211D97"/>
    <w:rsid w:val="74AA3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lang w:eastAsia="zh-CN"/>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rPr>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4204</Words>
  <Characters>4440</Characters>
  <Lines>35</Lines>
  <Paragraphs>9</Paragraphs>
  <TotalTime>9</TotalTime>
  <ScaleCrop>false</ScaleCrop>
  <LinksUpToDate>false</LinksUpToDate>
  <CharactersWithSpaces>4566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2025-06-11T01:48:00Z</dcterms:created>
  <dc:creator>10104</dc:creator>
  <cp:lastModifiedBy>文清</cp:lastModifiedBy>
  <cp:lastPrinted>2025-06-08T11:50:00Z</cp:lastPrinted>
  <dcterms:modified xsi:type="dcterms:W3CDTF">2025-06-13T12:50:58Z</dcterms:modified>
  <dc:title>关于开展2025年度湖南省高校思想政治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2025-06-06T09:33:27Z</vt:filetime>
  </property>
  <property fmtid="{D5CDD505-2E9C-101B-9397-08002B2CF9AE}" pid="4" name="KSOTemplateDocerSaveRecord">
    <vt:lpwstr>eyJoZGlkIjoiN2RjY2YwODk1MzNiMTExZDc2NzYyZWVmMmUxNzE5MDEiLCJ1c2VySWQiOiI0MTU5MDczODkifQ==</vt:lpwstr>
  </property>
  <property fmtid="{D5CDD505-2E9C-101B-9397-08002B2CF9AE}" pid="5" name="KSOProductBuildVer">
    <vt:lpwstr>2052-12.1.0.21541</vt:lpwstr>
  </property>
  <property fmtid="{D5CDD505-2E9C-101B-9397-08002B2CF9AE}" pid="6" name="ICV">
    <vt:lpwstr>62B42A5D68224B799A61E6EDF5A05A8A_13</vt:lpwstr>
  </property>
</Properties>
</file>